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EBB9" w14:textId="77777777" w:rsidR="00334426" w:rsidRDefault="00334426">
      <w:pPr>
        <w:pBdr>
          <w:bottom w:val="single" w:sz="6" w:space="1" w:color="auto"/>
        </w:pBdr>
        <w:ind w:left="360"/>
      </w:pPr>
    </w:p>
    <w:p w14:paraId="5310C889" w14:textId="423EC3D1" w:rsidR="00334426" w:rsidRPr="00A27F3D" w:rsidRDefault="00334426">
      <w:pPr>
        <w:pStyle w:val="Titre1"/>
      </w:pPr>
      <w:r w:rsidRPr="00A27F3D">
        <w:t xml:space="preserve">Bruno DUCOUX </w:t>
      </w:r>
      <w:r w:rsidR="0069322B">
        <w:t xml:space="preserve">Ostéopathe </w:t>
      </w:r>
      <w:r w:rsidRPr="00A27F3D">
        <w:t>DO</w:t>
      </w:r>
    </w:p>
    <w:p w14:paraId="45EA0FAD" w14:textId="77777777" w:rsidR="00334426" w:rsidRDefault="00E30846">
      <w:r>
        <w:t>14 Rue Guadet</w:t>
      </w:r>
    </w:p>
    <w:p w14:paraId="3F684CDE" w14:textId="77777777" w:rsidR="00334426" w:rsidRDefault="00334426">
      <w:r>
        <w:t>33000 Bordeaux- France</w:t>
      </w:r>
    </w:p>
    <w:p w14:paraId="1F59C581" w14:textId="77777777" w:rsidR="00334426" w:rsidRDefault="00334426" w:rsidP="007119EC">
      <w:pPr>
        <w:rPr>
          <w:noProof/>
        </w:rPr>
      </w:pPr>
      <w:r>
        <w:t>Tel </w:t>
      </w:r>
      <w:r w:rsidR="00E30846">
        <w:rPr>
          <w:noProof/>
        </w:rPr>
        <w:t>: (33)-05 56 81 17 75</w:t>
      </w:r>
    </w:p>
    <w:p w14:paraId="51FAAC12" w14:textId="713D0DEB" w:rsidR="00334426" w:rsidRDefault="00DA51AF">
      <w:r>
        <w:rPr>
          <w:noProof/>
        </w:rPr>
        <w:t>e-mail:</w:t>
      </w:r>
      <w:r>
        <w:t xml:space="preserve"> </w:t>
      </w:r>
      <w:hyperlink r:id="rId7" w:history="1">
        <w:r w:rsidRPr="000E1BD6">
          <w:rPr>
            <w:rStyle w:val="Lienhypertexte"/>
          </w:rPr>
          <w:t>bruno.ducoux2@gmail.com</w:t>
        </w:r>
      </w:hyperlink>
      <w:r>
        <w:t xml:space="preserve"> </w:t>
      </w:r>
      <w:r w:rsidR="00334426">
        <w:rPr>
          <w:noProof/>
        </w:rPr>
        <w:t xml:space="preserve">                                               </w:t>
      </w:r>
    </w:p>
    <w:p w14:paraId="027895DA" w14:textId="4A4403BD" w:rsidR="00334426" w:rsidRDefault="00DA51AF">
      <w:r>
        <w:t>Siret : 314193053000</w:t>
      </w:r>
      <w:r w:rsidR="006E7A56">
        <w:t>43</w:t>
      </w:r>
    </w:p>
    <w:p w14:paraId="44010564" w14:textId="7CEB0D07" w:rsidR="00DA51AF" w:rsidRDefault="00DA51AF">
      <w:r>
        <w:t>ADELI : 33 0 000 399</w:t>
      </w:r>
    </w:p>
    <w:p w14:paraId="605FB928" w14:textId="30AFA924" w:rsidR="0069322B" w:rsidRDefault="0069322B">
      <w:r>
        <w:t>N° formateur : 72 330480633</w:t>
      </w:r>
    </w:p>
    <w:p w14:paraId="671984FD" w14:textId="77777777" w:rsidR="00334426" w:rsidRDefault="00334426"/>
    <w:p w14:paraId="4EF73C29" w14:textId="77777777" w:rsidR="00334426" w:rsidRDefault="00334426"/>
    <w:p w14:paraId="596E0AF0" w14:textId="739EA4AE" w:rsidR="0069322B" w:rsidRDefault="0069322B" w:rsidP="0069322B">
      <w:pPr>
        <w:pStyle w:val="Titre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Écoute, Perceptions et Présence</w:t>
      </w:r>
    </w:p>
    <w:p w14:paraId="6DA689E1" w14:textId="2807B841" w:rsidR="0069322B" w:rsidRPr="00A34A7D" w:rsidRDefault="00D513EE" w:rsidP="0069322B">
      <w:pPr>
        <w:jc w:val="center"/>
      </w:pPr>
      <w:r>
        <w:t>Formation a</w:t>
      </w:r>
      <w:r w:rsidR="0069322B">
        <w:t>vec pratiques sur soi, dans l’eau chaude, dans la nature et sur tables</w:t>
      </w:r>
    </w:p>
    <w:p w14:paraId="29045DC6" w14:textId="77777777" w:rsidR="0069322B" w:rsidRPr="001E5768" w:rsidRDefault="0069322B" w:rsidP="0069322B">
      <w:pPr>
        <w:jc w:val="both"/>
      </w:pPr>
    </w:p>
    <w:p w14:paraId="278E3119" w14:textId="70643975" w:rsidR="0069322B" w:rsidRDefault="0069322B" w:rsidP="0069322B">
      <w:pPr>
        <w:ind w:firstLine="720"/>
        <w:jc w:val="both"/>
      </w:pPr>
      <w:r w:rsidRPr="004D40F7">
        <w:t xml:space="preserve">Bruno Ducoux DO propose un stage de formation continue </w:t>
      </w:r>
      <w:r>
        <w:t xml:space="preserve">pour thérapeutes </w:t>
      </w:r>
      <w:r w:rsidR="00D513EE">
        <w:t>manuels, psychocorporels</w:t>
      </w:r>
      <w:r>
        <w:t xml:space="preserve"> et les praticiens de l’Aire Familiale à Bordeaux :</w:t>
      </w:r>
    </w:p>
    <w:p w14:paraId="14FE6074" w14:textId="5DF88472" w:rsidR="0069322B" w:rsidRPr="004D40F7" w:rsidRDefault="0069322B" w:rsidP="0069322B">
      <w:pPr>
        <w:jc w:val="center"/>
      </w:pPr>
      <w:r w:rsidRPr="004D40F7">
        <w:t>3 journées</w:t>
      </w:r>
      <w:r>
        <w:t xml:space="preserve"> </w:t>
      </w:r>
      <w:r w:rsidRPr="004D40F7">
        <w:t>centré</w:t>
      </w:r>
      <w:r>
        <w:t>e</w:t>
      </w:r>
      <w:r w:rsidRPr="004D40F7">
        <w:t>s sur la Vie, le mouvement et le cœur.</w:t>
      </w:r>
    </w:p>
    <w:p w14:paraId="7DC709D8" w14:textId="77777777" w:rsidR="0069322B" w:rsidRPr="004D40F7" w:rsidRDefault="0069322B" w:rsidP="0069322B">
      <w:pPr>
        <w:jc w:val="both"/>
      </w:pPr>
      <w:r w:rsidRPr="004D40F7">
        <w:tab/>
      </w:r>
    </w:p>
    <w:p w14:paraId="57D19D27" w14:textId="4733DC04" w:rsidR="0069322B" w:rsidRPr="004D40F7" w:rsidRDefault="0069322B" w:rsidP="0069322B">
      <w:pPr>
        <w:jc w:val="both"/>
      </w:pPr>
      <w:r w:rsidRPr="004D40F7">
        <w:tab/>
      </w:r>
      <w:r w:rsidRPr="004D40F7">
        <w:rPr>
          <w:u w:val="single"/>
        </w:rPr>
        <w:t>Objectifs</w:t>
      </w:r>
      <w:r w:rsidRPr="004D40F7">
        <w:t xml:space="preserve"> : </w:t>
      </w:r>
      <w:r>
        <w:t>S</w:t>
      </w:r>
      <w:r w:rsidRPr="004D40F7">
        <w:t>uivant l’intelligence de la Nature manifestée par la Vie, de nouvelles perceptions centrées sur le cœur se découvrent dans le calme dynamique</w:t>
      </w:r>
      <w:r>
        <w:t xml:space="preserve">. En utilisant les mains, des connexions avec soi, avec les autres, avec la nature se révèlent. Il ne s’agit pas d’essayer de faire ou d’appliquer des techniques. </w:t>
      </w:r>
      <w:r w:rsidRPr="004D40F7">
        <w:t>Les dimensions émotionnelles et mentales s’adaptent aux capacités insondables du cerveau utilisant les forces qui sont présentes dans le monde sensible avec le cœur comme centre de résilience. L’empathie</w:t>
      </w:r>
      <w:r w:rsidR="00D513EE">
        <w:t xml:space="preserve">, la </w:t>
      </w:r>
      <w:proofErr w:type="spellStart"/>
      <w:r w:rsidR="00D513EE">
        <w:t>creativité</w:t>
      </w:r>
      <w:proofErr w:type="spellEnd"/>
      <w:r w:rsidRPr="004D40F7">
        <w:t xml:space="preserve"> et la joie en sont les fruits.</w:t>
      </w:r>
    </w:p>
    <w:p w14:paraId="1F86BA69" w14:textId="604D7D26" w:rsidR="0069322B" w:rsidRDefault="0069322B" w:rsidP="0069322B">
      <w:pPr>
        <w:jc w:val="both"/>
      </w:pPr>
      <w:r w:rsidRPr="004D40F7">
        <w:t>Le travail sur soi-même</w:t>
      </w:r>
      <w:r>
        <w:t>, dans l’eau chaude</w:t>
      </w:r>
      <w:r w:rsidRPr="004D40F7">
        <w:t xml:space="preserve"> et dans la nature sert de fulcrum</w:t>
      </w:r>
      <w:r>
        <w:t>, point d’appui,</w:t>
      </w:r>
      <w:r w:rsidRPr="004D40F7">
        <w:t xml:space="preserve"> de témoin pour élargir la conscience et synchroniser la relation thérapeutique.</w:t>
      </w:r>
    </w:p>
    <w:p w14:paraId="0EAA0E70" w14:textId="3312B5B8" w:rsidR="0069322B" w:rsidRPr="004D40F7" w:rsidRDefault="0069322B" w:rsidP="0069322B">
      <w:pPr>
        <w:jc w:val="both"/>
      </w:pPr>
      <w:r>
        <w:tab/>
      </w:r>
      <w:r w:rsidRPr="004D40F7">
        <w:rPr>
          <w:u w:val="single"/>
        </w:rPr>
        <w:t>Prérequis</w:t>
      </w:r>
      <w:r w:rsidRPr="004D40F7">
        <w:t> : Cette formation est ouverte au</w:t>
      </w:r>
      <w:r>
        <w:t>x</w:t>
      </w:r>
      <w:r w:rsidRPr="004D40F7">
        <w:t xml:space="preserve"> thérapeute</w:t>
      </w:r>
      <w:r>
        <w:t>s</w:t>
      </w:r>
      <w:r w:rsidRPr="004D40F7">
        <w:t xml:space="preserve"> souhaitant améliorer leur </w:t>
      </w:r>
      <w:r>
        <w:t>présence avec les patients ; pour cela, il est nécessaire de mieux se connaitre au sein de la nature, décoder les connections avec l’autre par la main et rendre conscient l’ouverture du cœur.</w:t>
      </w:r>
    </w:p>
    <w:p w14:paraId="2CF88C52" w14:textId="77777777" w:rsidR="0069322B" w:rsidRPr="004D40F7" w:rsidRDefault="0069322B" w:rsidP="0069322B">
      <w:pPr>
        <w:jc w:val="both"/>
      </w:pPr>
    </w:p>
    <w:p w14:paraId="562BF104" w14:textId="77777777" w:rsidR="0069322B" w:rsidRPr="001E5768" w:rsidRDefault="0069322B" w:rsidP="0069322B">
      <w:pPr>
        <w:pStyle w:val="Paragraphedeliste"/>
        <w:jc w:val="both"/>
      </w:pPr>
      <w:r w:rsidRPr="001E5768">
        <w:rPr>
          <w:u w:val="single"/>
        </w:rPr>
        <w:t>Méthodes mobilisées</w:t>
      </w:r>
      <w:r w:rsidRPr="001E5768">
        <w:t> : cours en présentiel avec de larges séquences de pratiques en binômes,</w:t>
      </w:r>
      <w:r>
        <w:t xml:space="preserve"> </w:t>
      </w:r>
      <w:r w:rsidRPr="001E5768">
        <w:t>en groupe, sur table, dans l’eau et la nature</w:t>
      </w:r>
      <w:r>
        <w:t>.</w:t>
      </w:r>
    </w:p>
    <w:p w14:paraId="6ECA0E60" w14:textId="77777777" w:rsidR="0069322B" w:rsidRPr="001E5768" w:rsidRDefault="0069322B" w:rsidP="0069322B">
      <w:pPr>
        <w:pStyle w:val="Paragraphedeliste"/>
        <w:jc w:val="both"/>
      </w:pPr>
      <w:r w:rsidRPr="001E5768">
        <w:rPr>
          <w:u w:val="single"/>
        </w:rPr>
        <w:t xml:space="preserve">Dates : </w:t>
      </w:r>
      <w:r w:rsidRPr="001E5768">
        <w:t xml:space="preserve">du Jeudi </w:t>
      </w:r>
      <w:r>
        <w:t>25 Mai 2023 à</w:t>
      </w:r>
      <w:r w:rsidRPr="001E5768">
        <w:t xml:space="preserve"> 9h au Samedi </w:t>
      </w:r>
      <w:r>
        <w:t>27 Mai 2023</w:t>
      </w:r>
      <w:r w:rsidRPr="001E5768">
        <w:t xml:space="preserve">  17H</w:t>
      </w:r>
    </w:p>
    <w:p w14:paraId="5896769A" w14:textId="71ADACE6" w:rsidR="0069322B" w:rsidRDefault="0069322B" w:rsidP="0069322B">
      <w:pPr>
        <w:pStyle w:val="Paragraphedeliste"/>
        <w:jc w:val="both"/>
      </w:pPr>
      <w:r w:rsidRPr="001E5768">
        <w:rPr>
          <w:u w:val="single"/>
        </w:rPr>
        <w:t>Durée :</w:t>
      </w:r>
      <w:r w:rsidRPr="001E5768">
        <w:t xml:space="preserve"> 24 heures soit 3 jours</w:t>
      </w:r>
    </w:p>
    <w:p w14:paraId="2ECEFA21" w14:textId="4DC0139A" w:rsidR="00D513EE" w:rsidRDefault="00D513EE" w:rsidP="0069322B">
      <w:pPr>
        <w:pStyle w:val="Paragraphedeliste"/>
        <w:jc w:val="both"/>
      </w:pPr>
      <w:r>
        <w:rPr>
          <w:u w:val="single"/>
        </w:rPr>
        <w:t>Nombre :</w:t>
      </w:r>
      <w:r>
        <w:t xml:space="preserve"> Un groupe de 12 à 24 participants est souhaité</w:t>
      </w:r>
    </w:p>
    <w:p w14:paraId="1F50EA5B" w14:textId="77777777" w:rsidR="0069322B" w:rsidRPr="00E1485F" w:rsidRDefault="0069322B" w:rsidP="0069322B">
      <w:pPr>
        <w:pStyle w:val="Paragraphedeliste"/>
        <w:numPr>
          <w:ilvl w:val="0"/>
          <w:numId w:val="10"/>
        </w:numPr>
        <w:jc w:val="both"/>
      </w:pPr>
      <w:r>
        <w:rPr>
          <w:u w:val="single"/>
        </w:rPr>
        <w:t>Lieu :</w:t>
      </w:r>
      <w:proofErr w:type="gramStart"/>
      <w:r>
        <w:rPr>
          <w:u w:val="single"/>
        </w:rPr>
        <w:t xml:space="preserve"> </w:t>
      </w:r>
      <w:r>
        <w:t>:</w:t>
      </w:r>
      <w:proofErr w:type="spellStart"/>
      <w:r w:rsidRPr="00E1485F">
        <w:rPr>
          <w:rFonts w:ascii="Calibri" w:hAnsi="Calibri" w:cs="Calibri"/>
          <w:b/>
          <w:bCs/>
          <w:color w:val="1F497D"/>
        </w:rPr>
        <w:t>Airotel</w:t>
      </w:r>
      <w:proofErr w:type="spellEnd"/>
      <w:proofErr w:type="gramEnd"/>
      <w:r w:rsidRPr="00E1485F">
        <w:rPr>
          <w:rFonts w:ascii="Calibri" w:hAnsi="Calibri" w:cs="Calibri"/>
          <w:b/>
          <w:bCs/>
          <w:color w:val="1F497D"/>
        </w:rPr>
        <w:t xml:space="preserve"> </w:t>
      </w:r>
      <w:proofErr w:type="spellStart"/>
      <w:r w:rsidRPr="00E1485F">
        <w:rPr>
          <w:rFonts w:ascii="Calibri" w:hAnsi="Calibri" w:cs="Calibri"/>
          <w:b/>
          <w:bCs/>
          <w:color w:val="1F497D"/>
        </w:rPr>
        <w:t>l'Ocean</w:t>
      </w:r>
      <w:proofErr w:type="spellEnd"/>
      <w:r w:rsidRPr="00E1485F">
        <w:rPr>
          <w:rFonts w:ascii="Calibri" w:hAnsi="Calibri" w:cs="Calibri"/>
          <w:b/>
          <w:bCs/>
          <w:color w:val="1F497D"/>
        </w:rPr>
        <w:t xml:space="preserve"> - Camping &amp; SPA *****</w:t>
      </w:r>
    </w:p>
    <w:p w14:paraId="7E3B7AEC" w14:textId="77777777" w:rsidR="0069322B" w:rsidRDefault="0069322B" w:rsidP="0069322B">
      <w:pPr>
        <w:ind w:firstLine="708"/>
        <w:jc w:val="both"/>
        <w:rPr>
          <w:rFonts w:ascii="Calibri" w:hAnsi="Calibri" w:cs="Calibri"/>
          <w:color w:val="00507B"/>
        </w:rPr>
      </w:pPr>
      <w:r w:rsidRPr="00432A3F">
        <w:rPr>
          <w:rFonts w:ascii="Calibri" w:hAnsi="Calibri" w:cs="Calibri"/>
          <w:color w:val="1F497D"/>
        </w:rPr>
        <w:t xml:space="preserve">24 rue du repos - 33680 Lacanau </w:t>
      </w:r>
      <w:proofErr w:type="spellStart"/>
      <w:r w:rsidRPr="00432A3F">
        <w:rPr>
          <w:rFonts w:ascii="Calibri" w:hAnsi="Calibri" w:cs="Calibri"/>
          <w:color w:val="1F497D"/>
        </w:rPr>
        <w:t>Ocean</w:t>
      </w:r>
      <w:proofErr w:type="spellEnd"/>
      <w:r>
        <w:rPr>
          <w:rFonts w:ascii="Calibri" w:hAnsi="Calibri" w:cs="Calibri"/>
          <w:color w:val="1F497D"/>
        </w:rPr>
        <w:t xml:space="preserve">.  </w:t>
      </w:r>
      <w:proofErr w:type="gramStart"/>
      <w:r w:rsidRPr="0089556F">
        <w:rPr>
          <w:rFonts w:ascii="Calibri" w:hAnsi="Calibri" w:cs="Calibri"/>
          <w:b/>
          <w:bCs/>
          <w:color w:val="1F497D"/>
          <w:lang w:val="de-DE"/>
        </w:rPr>
        <w:t>Tel :</w:t>
      </w:r>
      <w:proofErr w:type="gramEnd"/>
      <w:r w:rsidRPr="0089556F">
        <w:rPr>
          <w:rFonts w:ascii="Calibri" w:hAnsi="Calibri" w:cs="Calibri"/>
          <w:color w:val="1F497D"/>
          <w:lang w:val="de-DE"/>
        </w:rPr>
        <w:t> 05.56.03.24.45</w:t>
      </w:r>
      <w:r>
        <w:rPr>
          <w:rFonts w:ascii="Calibri" w:hAnsi="Calibri" w:cs="Calibri"/>
          <w:color w:val="00507B"/>
        </w:rPr>
        <w:t xml:space="preserve"> </w:t>
      </w:r>
    </w:p>
    <w:p w14:paraId="4AE7B615" w14:textId="77777777" w:rsidR="0069322B" w:rsidRPr="001F0E02" w:rsidRDefault="0069322B" w:rsidP="0069322B">
      <w:pPr>
        <w:ind w:firstLine="708"/>
        <w:jc w:val="both"/>
        <w:rPr>
          <w:rFonts w:ascii="Calibri" w:hAnsi="Calibri" w:cs="Calibri"/>
          <w:color w:val="0000FF"/>
          <w:sz w:val="22"/>
          <w:szCs w:val="22"/>
          <w:u w:val="single"/>
          <w:lang w:val="de-DE"/>
        </w:rPr>
      </w:pPr>
      <w:proofErr w:type="spellStart"/>
      <w:proofErr w:type="gramStart"/>
      <w:r w:rsidRPr="0089556F">
        <w:rPr>
          <w:rFonts w:ascii="Calibri" w:hAnsi="Calibri" w:cs="Calibri"/>
          <w:b/>
          <w:bCs/>
          <w:color w:val="1F497D"/>
          <w:lang w:val="de-DE"/>
        </w:rPr>
        <w:t>E-mail</w:t>
      </w:r>
      <w:proofErr w:type="spellEnd"/>
      <w:r w:rsidRPr="0089556F">
        <w:rPr>
          <w:rFonts w:ascii="Calibri" w:hAnsi="Calibri" w:cs="Calibri"/>
          <w:b/>
          <w:bCs/>
          <w:color w:val="1F497D"/>
          <w:lang w:val="de-DE"/>
        </w:rPr>
        <w:t xml:space="preserve"> :</w:t>
      </w:r>
      <w:proofErr w:type="gramEnd"/>
      <w:r w:rsidRPr="0089556F">
        <w:rPr>
          <w:rFonts w:ascii="Calibri" w:hAnsi="Calibri" w:cs="Calibri"/>
          <w:color w:val="1F497D"/>
          <w:lang w:val="de-DE"/>
        </w:rPr>
        <w:t> </w:t>
      </w:r>
      <w:hyperlink r:id="rId8" w:tgtFrame="_blank" w:history="1">
        <w:r w:rsidRPr="0089556F">
          <w:rPr>
            <w:rFonts w:ascii="Calibri" w:hAnsi="Calibri" w:cs="Calibri"/>
            <w:color w:val="0000FF"/>
            <w:u w:val="single"/>
            <w:lang w:val="de-DE"/>
          </w:rPr>
          <w:t>contact@airotel-ocean.com</w:t>
        </w:r>
      </w:hyperlink>
    </w:p>
    <w:p w14:paraId="36411155" w14:textId="77777777" w:rsidR="0069322B" w:rsidRPr="001E5768" w:rsidRDefault="0069322B" w:rsidP="0069322B">
      <w:pPr>
        <w:pStyle w:val="Paragraphedeliste"/>
        <w:jc w:val="both"/>
      </w:pPr>
      <w:r w:rsidRPr="001E5768">
        <w:rPr>
          <w:u w:val="single"/>
        </w:rPr>
        <w:t xml:space="preserve">Accessibilité  et délais d’accès : </w:t>
      </w:r>
    </w:p>
    <w:p w14:paraId="7942AB37" w14:textId="77777777" w:rsidR="0069322B" w:rsidRDefault="0069322B" w:rsidP="0069322B">
      <w:pPr>
        <w:pStyle w:val="p"/>
        <w:spacing w:before="15" w:after="3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>
        <w:rPr>
          <w:rFonts w:eastAsia="Calibri"/>
        </w:rPr>
        <w:tab/>
        <w:t xml:space="preserve"> Lacanau </w:t>
      </w:r>
      <w:proofErr w:type="spellStart"/>
      <w:r>
        <w:rPr>
          <w:rFonts w:eastAsia="Calibri"/>
        </w:rPr>
        <w:t>Ocean</w:t>
      </w:r>
      <w:proofErr w:type="spellEnd"/>
      <w:r>
        <w:rPr>
          <w:rFonts w:eastAsia="Calibri"/>
        </w:rPr>
        <w:t xml:space="preserve"> se trouve à 1h 15 de Bordeaux au bord de l’Océan Atlantique.</w:t>
      </w:r>
    </w:p>
    <w:p w14:paraId="1815CE2C" w14:textId="47F4807B" w:rsidR="0069322B" w:rsidRPr="00A452D6" w:rsidRDefault="0069322B" w:rsidP="00D513EE">
      <w:pPr>
        <w:pStyle w:val="p"/>
        <w:spacing w:before="15" w:after="30"/>
        <w:ind w:left="360"/>
        <w:jc w:val="both"/>
        <w:rPr>
          <w:rFonts w:eastAsia="Calibri"/>
        </w:rPr>
      </w:pPr>
      <w:r>
        <w:rPr>
          <w:rFonts w:eastAsia="Calibri"/>
        </w:rPr>
        <w:t>Il est conseillé d’arriver Mercredi soir afin de commencer à l’heure la formation Jeudi matin à 9H.</w:t>
      </w:r>
      <w:r w:rsidR="00D513EE">
        <w:rPr>
          <w:rFonts w:eastAsia="Calibri"/>
        </w:rPr>
        <w:t xml:space="preserve"> </w:t>
      </w:r>
      <w:r>
        <w:rPr>
          <w:rFonts w:eastAsia="Calibri"/>
        </w:rPr>
        <w:t xml:space="preserve">Il est possible de réserver un logement dans un bungalow de </w:t>
      </w:r>
      <w:proofErr w:type="spellStart"/>
      <w:r>
        <w:rPr>
          <w:rFonts w:eastAsia="Calibri"/>
        </w:rPr>
        <w:t>Airotel</w:t>
      </w:r>
      <w:proofErr w:type="spellEnd"/>
      <w:r>
        <w:rPr>
          <w:rFonts w:eastAsia="Calibri"/>
        </w:rPr>
        <w:t xml:space="preserve">, en famille ou par deux ou trois participants. Merci de réserver directement auprès de </w:t>
      </w:r>
      <w:proofErr w:type="spellStart"/>
      <w:r>
        <w:rPr>
          <w:rFonts w:eastAsia="Calibri"/>
        </w:rPr>
        <w:t>Elwin</w:t>
      </w:r>
      <w:proofErr w:type="spellEnd"/>
      <w:r>
        <w:rPr>
          <w:rFonts w:eastAsia="Calibri"/>
        </w:rPr>
        <w:t xml:space="preserve"> à la réception de </w:t>
      </w:r>
      <w:proofErr w:type="spellStart"/>
      <w:r>
        <w:rPr>
          <w:rFonts w:eastAsia="Calibri"/>
        </w:rPr>
        <w:t>Airotel</w:t>
      </w:r>
      <w:proofErr w:type="spellEnd"/>
      <w:r>
        <w:rPr>
          <w:rFonts w:eastAsia="Calibri"/>
        </w:rPr>
        <w:t> :</w:t>
      </w:r>
    </w:p>
    <w:p w14:paraId="06687026" w14:textId="00E87243" w:rsidR="0069322B" w:rsidRPr="00093326" w:rsidRDefault="0069322B" w:rsidP="00093326">
      <w:pPr>
        <w:pStyle w:val="p"/>
        <w:spacing w:before="15" w:after="30"/>
        <w:ind w:left="708"/>
        <w:jc w:val="both"/>
        <w:rPr>
          <w:rFonts w:eastAsia="Calibri"/>
        </w:rPr>
      </w:pPr>
      <w:r w:rsidRPr="001F0E02">
        <w:rPr>
          <w:rFonts w:eastAsia="Calibri"/>
          <w:u w:val="single"/>
        </w:rPr>
        <w:t>Organisation </w:t>
      </w:r>
      <w:r>
        <w:rPr>
          <w:rFonts w:eastAsia="Calibri"/>
        </w:rPr>
        <w:t xml:space="preserve">:  Bruno Ducoux </w:t>
      </w:r>
      <w:hyperlink r:id="rId9" w:history="1">
        <w:r w:rsidRPr="00F3728A">
          <w:rPr>
            <w:rStyle w:val="Lienhypertexte"/>
            <w:rFonts w:eastAsia="Calibri"/>
          </w:rPr>
          <w:t>bruno.ducoux2@gmail.com</w:t>
        </w:r>
      </w:hyperlink>
      <w:r>
        <w:rPr>
          <w:rFonts w:eastAsia="Calibri"/>
        </w:rPr>
        <w:t xml:space="preserve"> ou 0688880708</w:t>
      </w:r>
    </w:p>
    <w:p w14:paraId="6FA32024" w14:textId="77777777" w:rsidR="0069322B" w:rsidRPr="001E5768" w:rsidRDefault="0069322B" w:rsidP="0069322B">
      <w:pPr>
        <w:pStyle w:val="Paragraphedeliste"/>
        <w:jc w:val="both"/>
      </w:pPr>
      <w:r w:rsidRPr="001E5768">
        <w:t xml:space="preserve">Prix : </w:t>
      </w:r>
      <w:r>
        <w:t>5</w:t>
      </w:r>
      <w:r w:rsidRPr="001E5768">
        <w:t>00€ ce prix inclus la formation, les pauses, la privatisation de la piscine ; il n’inclut pas l’hébergement et les repas qui pourront être organisés ensemble sur place.</w:t>
      </w:r>
    </w:p>
    <w:p w14:paraId="60150A13" w14:textId="09F1D8A3" w:rsidR="0069322B" w:rsidRDefault="0069322B" w:rsidP="0069322B">
      <w:pPr>
        <w:pStyle w:val="Paragraphedeliste"/>
        <w:jc w:val="both"/>
      </w:pPr>
      <w:r w:rsidRPr="001E5768">
        <w:t xml:space="preserve">Il est </w:t>
      </w:r>
      <w:r>
        <w:t xml:space="preserve">également </w:t>
      </w:r>
      <w:r w:rsidRPr="001E5768">
        <w:t xml:space="preserve">possible de cuisiner dans </w:t>
      </w:r>
      <w:r>
        <w:t>les</w:t>
      </w:r>
      <w:r w:rsidRPr="001E5768">
        <w:t xml:space="preserve"> bungalows.</w:t>
      </w:r>
    </w:p>
    <w:p w14:paraId="1E10928D" w14:textId="22EA4F14" w:rsidR="00D513EE" w:rsidRDefault="00D513EE" w:rsidP="0069322B">
      <w:pPr>
        <w:pStyle w:val="Paragraphedeliste"/>
        <w:jc w:val="both"/>
      </w:pPr>
      <w:r>
        <w:t>L’inscription sera prise en compte après réception d’un acompte de 150€, par chèque à l’ordre de Bruno Ducoux ou par virement.</w:t>
      </w:r>
    </w:p>
    <w:p w14:paraId="08ECD138" w14:textId="77777777" w:rsidR="0069322B" w:rsidRPr="001E5768" w:rsidRDefault="0069322B" w:rsidP="0069322B">
      <w:pPr>
        <w:pStyle w:val="Paragraphedeliste"/>
        <w:jc w:val="both"/>
      </w:pPr>
    </w:p>
    <w:p w14:paraId="223064A1" w14:textId="77777777" w:rsidR="0069322B" w:rsidRPr="001E5768" w:rsidRDefault="0069322B" w:rsidP="0069322B">
      <w:pPr>
        <w:pStyle w:val="Paragraphedeliste"/>
        <w:jc w:val="both"/>
      </w:pPr>
    </w:p>
    <w:p w14:paraId="35913347" w14:textId="77777777" w:rsidR="0069322B" w:rsidRPr="00A135C5" w:rsidRDefault="0069322B" w:rsidP="0069322B">
      <w:pPr>
        <w:pStyle w:val="p"/>
        <w:spacing w:before="15" w:after="30"/>
        <w:jc w:val="both"/>
        <w:rPr>
          <w:rFonts w:eastAsia="Calibri"/>
        </w:rPr>
      </w:pPr>
      <w:r>
        <w:rPr>
          <w:rFonts w:eastAsia="Calibri"/>
          <w:b/>
          <w:bCs/>
        </w:rPr>
        <w:t>Accompagnement</w:t>
      </w:r>
      <w:r w:rsidRPr="00A135C5">
        <w:rPr>
          <w:rFonts w:eastAsia="Calibri"/>
          <w:b/>
          <w:bCs/>
        </w:rPr>
        <w:t xml:space="preserve"> pédagogique</w:t>
      </w:r>
    </w:p>
    <w:p w14:paraId="1E690CE0" w14:textId="77777777" w:rsidR="0069322B" w:rsidRPr="00A135C5" w:rsidRDefault="0069322B" w:rsidP="0069322B">
      <w:pPr>
        <w:pStyle w:val="p"/>
        <w:spacing w:before="15" w:after="30"/>
        <w:jc w:val="both"/>
        <w:rPr>
          <w:rFonts w:eastAsia="Calibri"/>
        </w:rPr>
      </w:pPr>
      <w:r w:rsidRPr="00A135C5">
        <w:rPr>
          <w:rStyle w:val="tag"/>
          <w:rFonts w:eastAsia="Calibri"/>
        </w:rPr>
        <w:t xml:space="preserve"> Bruno Ducoux DO </w:t>
      </w:r>
      <w:r>
        <w:rPr>
          <w:rStyle w:val="tag"/>
          <w:rFonts w:eastAsia="Calibri"/>
        </w:rPr>
        <w:t xml:space="preserve">encadre cette formation essentiellement pratique assisté de Camille </w:t>
      </w:r>
      <w:proofErr w:type="spellStart"/>
      <w:r>
        <w:rPr>
          <w:rStyle w:val="tag"/>
          <w:rFonts w:eastAsia="Calibri"/>
        </w:rPr>
        <w:t>Gourlaouen</w:t>
      </w:r>
      <w:proofErr w:type="spellEnd"/>
      <w:r>
        <w:rPr>
          <w:rStyle w:val="tag"/>
          <w:rFonts w:eastAsia="Calibri"/>
        </w:rPr>
        <w:t xml:space="preserve"> DO</w:t>
      </w:r>
    </w:p>
    <w:p w14:paraId="3F1FBE4C" w14:textId="77777777" w:rsidR="0069322B" w:rsidRPr="00A67933" w:rsidRDefault="0069322B" w:rsidP="0069322B">
      <w:pPr>
        <w:pStyle w:val="p"/>
        <w:spacing w:before="15" w:after="30"/>
        <w:jc w:val="both"/>
        <w:rPr>
          <w:rFonts w:eastAsia="Calibri"/>
          <w:u w:val="single"/>
        </w:rPr>
      </w:pPr>
      <w:r w:rsidRPr="00A135C5">
        <w:rPr>
          <w:rFonts w:eastAsia="Calibri"/>
        </w:rPr>
        <w:t> </w:t>
      </w:r>
      <w:r>
        <w:rPr>
          <w:rFonts w:eastAsia="Calibri"/>
        </w:rPr>
        <w:tab/>
      </w:r>
    </w:p>
    <w:p w14:paraId="3FD44A0B" w14:textId="77777777" w:rsidR="0069322B" w:rsidRPr="00A135C5" w:rsidRDefault="0069322B" w:rsidP="0069322B">
      <w:pPr>
        <w:pStyle w:val="p"/>
        <w:spacing w:before="15" w:after="30"/>
        <w:jc w:val="both"/>
        <w:rPr>
          <w:rFonts w:eastAsia="Calibri"/>
        </w:rPr>
      </w:pPr>
      <w:r w:rsidRPr="00A135C5">
        <w:rPr>
          <w:rFonts w:eastAsia="Calibri"/>
          <w:b/>
          <w:bCs/>
        </w:rPr>
        <w:t>Méthodes et Moyens pédagogiques et techniques mobilisées</w:t>
      </w:r>
    </w:p>
    <w:p w14:paraId="4E295911" w14:textId="77777777" w:rsidR="0069322B" w:rsidRPr="001F0E02" w:rsidRDefault="0069322B" w:rsidP="0069322B">
      <w:pPr>
        <w:pStyle w:val="li"/>
        <w:numPr>
          <w:ilvl w:val="0"/>
          <w:numId w:val="11"/>
        </w:numPr>
        <w:ind w:left="375" w:hanging="183"/>
        <w:jc w:val="both"/>
        <w:rPr>
          <w:rFonts w:eastAsia="Calibri"/>
        </w:rPr>
      </w:pPr>
      <w:r w:rsidRPr="00A135C5">
        <w:rPr>
          <w:rFonts w:eastAsia="Calibri"/>
        </w:rPr>
        <w:t>Accueil des apprenants dans une salle dédiée à la formation.</w:t>
      </w:r>
    </w:p>
    <w:p w14:paraId="234ACF8C" w14:textId="7814C620" w:rsidR="0069322B" w:rsidRPr="00A135C5" w:rsidRDefault="0069322B" w:rsidP="0069322B">
      <w:pPr>
        <w:pStyle w:val="li"/>
        <w:numPr>
          <w:ilvl w:val="0"/>
          <w:numId w:val="11"/>
        </w:numPr>
        <w:ind w:left="375" w:hanging="183"/>
        <w:jc w:val="both"/>
        <w:rPr>
          <w:rFonts w:eastAsia="Calibri"/>
        </w:rPr>
      </w:pPr>
      <w:r w:rsidRPr="00A135C5">
        <w:rPr>
          <w:rFonts w:eastAsia="Calibri"/>
        </w:rPr>
        <w:t>Mise en pratique et évaluation pratique en salle, dans l’eau et dans la nature</w:t>
      </w:r>
    </w:p>
    <w:p w14:paraId="0808F6B2" w14:textId="77777777" w:rsidR="0069322B" w:rsidRPr="00A135C5" w:rsidRDefault="0069322B" w:rsidP="0069322B">
      <w:pPr>
        <w:pStyle w:val="li"/>
        <w:numPr>
          <w:ilvl w:val="0"/>
          <w:numId w:val="11"/>
        </w:numPr>
        <w:spacing w:after="30"/>
        <w:ind w:left="375" w:hanging="183"/>
        <w:jc w:val="both"/>
        <w:rPr>
          <w:rFonts w:eastAsia="Calibri"/>
        </w:rPr>
      </w:pPr>
      <w:r>
        <w:rPr>
          <w:rFonts w:eastAsia="Calibri"/>
        </w:rPr>
        <w:t xml:space="preserve">Deux heures par jour, des pratiques se dérouleront dans une piscine chauffée  à 30° et couverte. </w:t>
      </w:r>
      <w:r w:rsidRPr="001C27E2">
        <w:rPr>
          <w:rFonts w:eastAsia="Calibri"/>
          <w:u w:val="single"/>
        </w:rPr>
        <w:t>Il est recommandé de porter un shorty de bain ou un lycra pour ne pas  avoir froid pendant les temps immobiles de la pratique.</w:t>
      </w:r>
    </w:p>
    <w:p w14:paraId="5AECAD0E" w14:textId="77777777" w:rsidR="0069322B" w:rsidRPr="00A135C5" w:rsidRDefault="0069322B" w:rsidP="0069322B">
      <w:pPr>
        <w:pStyle w:val="p"/>
        <w:spacing w:before="15" w:after="30"/>
        <w:jc w:val="both"/>
        <w:rPr>
          <w:rFonts w:eastAsia="Calibri"/>
        </w:rPr>
      </w:pPr>
      <w:r w:rsidRPr="00A135C5">
        <w:rPr>
          <w:rFonts w:eastAsia="Calibri"/>
        </w:rPr>
        <w:t> </w:t>
      </w:r>
    </w:p>
    <w:p w14:paraId="44B7DA3C" w14:textId="77777777" w:rsidR="0069322B" w:rsidRPr="00A135C5" w:rsidRDefault="0069322B" w:rsidP="0069322B">
      <w:pPr>
        <w:pStyle w:val="p"/>
        <w:spacing w:before="15" w:after="30"/>
        <w:jc w:val="both"/>
        <w:rPr>
          <w:rFonts w:eastAsia="Calibri"/>
        </w:rPr>
      </w:pPr>
      <w:r w:rsidRPr="00A135C5">
        <w:rPr>
          <w:rFonts w:eastAsia="Calibri"/>
          <w:b/>
          <w:bCs/>
        </w:rPr>
        <w:t>Dispositif de suivi de l'exécution de l'évaluation des résultats de la formation</w:t>
      </w:r>
    </w:p>
    <w:p w14:paraId="5C3C1C11" w14:textId="77777777" w:rsidR="0069322B" w:rsidRPr="00A135C5" w:rsidRDefault="0069322B" w:rsidP="0069322B">
      <w:pPr>
        <w:pStyle w:val="li"/>
        <w:numPr>
          <w:ilvl w:val="0"/>
          <w:numId w:val="12"/>
        </w:numPr>
        <w:ind w:left="375" w:hanging="183"/>
        <w:jc w:val="both"/>
        <w:rPr>
          <w:rFonts w:eastAsia="Calibri"/>
        </w:rPr>
      </w:pPr>
      <w:r w:rsidRPr="00A135C5">
        <w:rPr>
          <w:rFonts w:eastAsia="Calibri"/>
        </w:rPr>
        <w:t>Feuilles de présence.</w:t>
      </w:r>
    </w:p>
    <w:p w14:paraId="090DA414" w14:textId="77777777" w:rsidR="0069322B" w:rsidRPr="00A135C5" w:rsidRDefault="0069322B" w:rsidP="0069322B">
      <w:pPr>
        <w:pStyle w:val="li"/>
        <w:numPr>
          <w:ilvl w:val="0"/>
          <w:numId w:val="12"/>
        </w:numPr>
        <w:ind w:left="375" w:hanging="183"/>
        <w:jc w:val="both"/>
        <w:rPr>
          <w:rFonts w:eastAsia="Calibri"/>
        </w:rPr>
      </w:pPr>
      <w:r w:rsidRPr="00A135C5">
        <w:rPr>
          <w:rFonts w:eastAsia="Calibri"/>
        </w:rPr>
        <w:t>Mises en situation.</w:t>
      </w:r>
    </w:p>
    <w:p w14:paraId="6B5C35F5" w14:textId="77777777" w:rsidR="0069322B" w:rsidRPr="00A135C5" w:rsidRDefault="0069322B" w:rsidP="0069322B">
      <w:pPr>
        <w:pStyle w:val="li"/>
        <w:numPr>
          <w:ilvl w:val="0"/>
          <w:numId w:val="12"/>
        </w:numPr>
        <w:ind w:left="375" w:hanging="183"/>
        <w:jc w:val="both"/>
        <w:rPr>
          <w:rFonts w:eastAsia="Calibri"/>
        </w:rPr>
      </w:pPr>
      <w:r w:rsidRPr="00A135C5">
        <w:rPr>
          <w:rFonts w:eastAsia="Calibri"/>
        </w:rPr>
        <w:t>Formulaires d'évaluation de la formation.</w:t>
      </w:r>
    </w:p>
    <w:p w14:paraId="4B8ED5AA" w14:textId="77777777" w:rsidR="0069322B" w:rsidRDefault="0069322B" w:rsidP="0069322B">
      <w:pPr>
        <w:pStyle w:val="li"/>
        <w:numPr>
          <w:ilvl w:val="0"/>
          <w:numId w:val="12"/>
        </w:numPr>
        <w:spacing w:after="30"/>
        <w:ind w:left="375" w:hanging="183"/>
        <w:jc w:val="both"/>
        <w:rPr>
          <w:rFonts w:eastAsia="Calibri"/>
        </w:rPr>
      </w:pPr>
      <w:r w:rsidRPr="00A135C5">
        <w:rPr>
          <w:rFonts w:eastAsia="Calibri"/>
        </w:rPr>
        <w:t>Certificat de réalisation de l’action de formation.</w:t>
      </w:r>
    </w:p>
    <w:p w14:paraId="41A7B6B2" w14:textId="77777777" w:rsidR="0069322B" w:rsidRPr="00A135C5" w:rsidRDefault="0069322B" w:rsidP="0069322B">
      <w:pPr>
        <w:pStyle w:val="li"/>
        <w:spacing w:after="30"/>
        <w:ind w:left="375"/>
        <w:jc w:val="both"/>
        <w:rPr>
          <w:rFonts w:eastAsia="Calibri"/>
        </w:rPr>
      </w:pPr>
    </w:p>
    <w:p w14:paraId="5A189FA2" w14:textId="77777777" w:rsidR="0069322B" w:rsidRPr="0069322B" w:rsidRDefault="0069322B" w:rsidP="0069322B">
      <w:pPr>
        <w:jc w:val="both"/>
      </w:pPr>
    </w:p>
    <w:p w14:paraId="7DB0E2F0" w14:textId="77777777" w:rsidR="0069322B" w:rsidRPr="004D40F7" w:rsidRDefault="0069322B" w:rsidP="0069322B">
      <w:pPr>
        <w:jc w:val="both"/>
      </w:pPr>
      <w:r w:rsidRPr="004D40F7">
        <w:rPr>
          <w:u w:val="single"/>
        </w:rPr>
        <w:t xml:space="preserve">Programme et objectifs pédagogiques de la </w:t>
      </w:r>
      <w:proofErr w:type="gramStart"/>
      <w:r w:rsidRPr="004D40F7">
        <w:rPr>
          <w:u w:val="single"/>
        </w:rPr>
        <w:t>formation</w:t>
      </w:r>
      <w:r w:rsidRPr="004D40F7">
        <w:t>:</w:t>
      </w:r>
      <w:proofErr w:type="gramEnd"/>
    </w:p>
    <w:p w14:paraId="05FF1045" w14:textId="77777777" w:rsidR="0069322B" w:rsidRPr="004D40F7" w:rsidRDefault="0069322B" w:rsidP="0069322B">
      <w:pPr>
        <w:jc w:val="both"/>
        <w:rPr>
          <w:u w:val="single"/>
        </w:rPr>
      </w:pPr>
      <w:r w:rsidRPr="004D40F7">
        <w:rPr>
          <w:u w:val="single"/>
        </w:rPr>
        <w:t>- Premier jour : matin</w:t>
      </w:r>
    </w:p>
    <w:p w14:paraId="251FDCF1" w14:textId="77777777" w:rsidR="0069322B" w:rsidRPr="001E5768" w:rsidRDefault="0069322B" w:rsidP="0069322B">
      <w:pPr>
        <w:pStyle w:val="Paragraphedeliste"/>
        <w:numPr>
          <w:ilvl w:val="0"/>
          <w:numId w:val="4"/>
        </w:numPr>
        <w:jc w:val="both"/>
      </w:pPr>
      <w:r>
        <w:t>L</w:t>
      </w:r>
      <w:r w:rsidRPr="001E5768">
        <w:t>es principes de la nature : Flow of life</w:t>
      </w:r>
    </w:p>
    <w:p w14:paraId="526BD407" w14:textId="77777777" w:rsidR="0069322B" w:rsidRPr="001E5768" w:rsidRDefault="0069322B" w:rsidP="0069322B">
      <w:pPr>
        <w:pStyle w:val="Paragraphedeliste"/>
        <w:numPr>
          <w:ilvl w:val="0"/>
          <w:numId w:val="4"/>
        </w:numPr>
        <w:jc w:val="both"/>
      </w:pPr>
      <w:r w:rsidRPr="001E5768">
        <w:t>La découverte de l’importance du Soi</w:t>
      </w:r>
    </w:p>
    <w:p w14:paraId="0DB1FF84" w14:textId="77777777" w:rsidR="0069322B" w:rsidRDefault="0069322B" w:rsidP="0069322B">
      <w:pPr>
        <w:pStyle w:val="Paragraphedeliste"/>
        <w:numPr>
          <w:ilvl w:val="0"/>
          <w:numId w:val="4"/>
        </w:numPr>
        <w:jc w:val="both"/>
      </w:pPr>
      <w:r>
        <w:t>U</w:t>
      </w:r>
      <w:r w:rsidRPr="001E5768">
        <w:t>ne nouvelle perception de l’anatomie en relation</w:t>
      </w:r>
    </w:p>
    <w:p w14:paraId="00A41ECF" w14:textId="77777777" w:rsidR="0069322B" w:rsidRPr="001F0E02" w:rsidRDefault="0069322B" w:rsidP="0069322B">
      <w:pPr>
        <w:pStyle w:val="Paragraphedeliste"/>
        <w:numPr>
          <w:ilvl w:val="0"/>
          <w:numId w:val="4"/>
        </w:numPr>
        <w:jc w:val="both"/>
      </w:pPr>
      <w:r w:rsidRPr="001F0E02">
        <w:t xml:space="preserve">La matière, ancrage, terre, </w:t>
      </w:r>
      <w:proofErr w:type="spellStart"/>
      <w:r w:rsidRPr="001F0E02">
        <w:t>horizon-talité</w:t>
      </w:r>
      <w:proofErr w:type="spellEnd"/>
      <w:r w:rsidRPr="001F0E02">
        <w:t>, immobilité matérielle</w:t>
      </w:r>
    </w:p>
    <w:p w14:paraId="333E92FD" w14:textId="77777777" w:rsidR="0069322B" w:rsidRPr="001F0E02" w:rsidRDefault="0069322B" w:rsidP="0069322B">
      <w:pPr>
        <w:pStyle w:val="Paragraphedeliste"/>
        <w:numPr>
          <w:ilvl w:val="0"/>
          <w:numId w:val="4"/>
        </w:numPr>
        <w:jc w:val="both"/>
      </w:pPr>
      <w:r w:rsidRPr="001F0E02">
        <w:t>Orientation, cinq sens, tension, arbres, ligne médiane, verticalité</w:t>
      </w:r>
    </w:p>
    <w:p w14:paraId="0299B8B3" w14:textId="3CF911A5" w:rsidR="0069322B" w:rsidRPr="001F0E02" w:rsidRDefault="0069322B" w:rsidP="0069322B">
      <w:pPr>
        <w:pStyle w:val="Paragraphedeliste"/>
        <w:numPr>
          <w:ilvl w:val="0"/>
          <w:numId w:val="4"/>
        </w:numPr>
        <w:jc w:val="both"/>
      </w:pPr>
      <w:r w:rsidRPr="001F0E02">
        <w:t xml:space="preserve">Les fascias, l’eau, les fluides, </w:t>
      </w:r>
      <w:r>
        <w:t xml:space="preserve">le sans </w:t>
      </w:r>
      <w:r w:rsidRPr="001F0E02">
        <w:t>forme, le mouvement, les rythmes, spirales</w:t>
      </w:r>
    </w:p>
    <w:p w14:paraId="5E4F6043" w14:textId="27C2256D" w:rsidR="0069322B" w:rsidRPr="001F0E02" w:rsidRDefault="0069322B" w:rsidP="0069322B">
      <w:pPr>
        <w:pStyle w:val="Paragraphedeliste"/>
        <w:numPr>
          <w:ilvl w:val="0"/>
          <w:numId w:val="4"/>
        </w:numPr>
        <w:jc w:val="both"/>
      </w:pPr>
      <w:r w:rsidRPr="001F0E02">
        <w:t xml:space="preserve">Le </w:t>
      </w:r>
      <w:proofErr w:type="spellStart"/>
      <w:r w:rsidRPr="001F0E02">
        <w:t>coeur</w:t>
      </w:r>
      <w:proofErr w:type="spellEnd"/>
      <w:r w:rsidRPr="001F0E02">
        <w:t xml:space="preserve">, </w:t>
      </w:r>
      <w:r>
        <w:t>lemniscates</w:t>
      </w:r>
      <w:r w:rsidRPr="001F0E02">
        <w:t>, souffle de vie, lumière, source  thérapeutique</w:t>
      </w:r>
    </w:p>
    <w:p w14:paraId="262CD980" w14:textId="6BDDB855" w:rsidR="0069322B" w:rsidRPr="001E5768" w:rsidRDefault="0069322B" w:rsidP="0069322B">
      <w:pPr>
        <w:pStyle w:val="Paragraphedeliste"/>
        <w:numPr>
          <w:ilvl w:val="0"/>
          <w:numId w:val="4"/>
        </w:numPr>
        <w:jc w:val="both"/>
      </w:pPr>
      <w:r w:rsidRPr="001F0E02">
        <w:t>Le Tout, Unité ; Je Suis ; Espace</w:t>
      </w:r>
      <w:r>
        <w:t xml:space="preserve">/temps </w:t>
      </w:r>
    </w:p>
    <w:p w14:paraId="21A0CC8F" w14:textId="77777777" w:rsidR="0069322B" w:rsidRPr="001E5768" w:rsidRDefault="0069322B" w:rsidP="0069322B">
      <w:pPr>
        <w:pStyle w:val="Paragraphedeliste"/>
        <w:jc w:val="both"/>
      </w:pPr>
    </w:p>
    <w:p w14:paraId="30D4413F" w14:textId="77777777" w:rsidR="0069322B" w:rsidRPr="004D40F7" w:rsidRDefault="0069322B" w:rsidP="0069322B">
      <w:pPr>
        <w:jc w:val="both"/>
        <w:rPr>
          <w:u w:val="single"/>
        </w:rPr>
      </w:pPr>
      <w:r w:rsidRPr="004D40F7">
        <w:rPr>
          <w:u w:val="single"/>
        </w:rPr>
        <w:t>- Premier jour : après midi</w:t>
      </w:r>
    </w:p>
    <w:p w14:paraId="59D7E9AC" w14:textId="77777777" w:rsidR="0069322B" w:rsidRPr="001E5768" w:rsidRDefault="0069322B" w:rsidP="0069322B">
      <w:pPr>
        <w:pStyle w:val="Paragraphedeliste"/>
        <w:numPr>
          <w:ilvl w:val="0"/>
          <w:numId w:val="5"/>
        </w:numPr>
        <w:jc w:val="both"/>
      </w:pPr>
      <w:r w:rsidRPr="001E5768">
        <w:t>Le modèle inductif de perception/action : une nouvelle perception intuitive sensorielle</w:t>
      </w:r>
    </w:p>
    <w:p w14:paraId="4B2C58E1" w14:textId="77777777" w:rsidR="0069322B" w:rsidRPr="001E5768" w:rsidRDefault="0069322B" w:rsidP="0069322B">
      <w:pPr>
        <w:pStyle w:val="Paragraphedeliste"/>
        <w:numPr>
          <w:ilvl w:val="0"/>
          <w:numId w:val="5"/>
        </w:numPr>
        <w:jc w:val="both"/>
      </w:pPr>
      <w:r>
        <w:t>L</w:t>
      </w:r>
      <w:r w:rsidRPr="001E5768">
        <w:t>a clé du traitement est dans l’interface entre le patient et le thérapeute</w:t>
      </w:r>
    </w:p>
    <w:p w14:paraId="7F5A9111" w14:textId="77777777" w:rsidR="0069322B" w:rsidRPr="001F0E02" w:rsidRDefault="0069322B" w:rsidP="0069322B">
      <w:pPr>
        <w:pStyle w:val="Paragraphedeliste"/>
        <w:numPr>
          <w:ilvl w:val="0"/>
          <w:numId w:val="5"/>
        </w:numPr>
        <w:jc w:val="both"/>
      </w:pPr>
      <w:r w:rsidRPr="001E5768">
        <w:t>La présence comme fulcrum en lien avec les mémoires des champs d’information : embryologiques, métaboliques, biomagnétiques, cosmiques.</w:t>
      </w:r>
    </w:p>
    <w:p w14:paraId="507C3781" w14:textId="5A508381" w:rsidR="0069322B" w:rsidRPr="001E5768" w:rsidRDefault="0069322B" w:rsidP="0069322B">
      <w:pPr>
        <w:pStyle w:val="Paragraphedeliste"/>
        <w:numPr>
          <w:ilvl w:val="0"/>
          <w:numId w:val="5"/>
        </w:numPr>
        <w:jc w:val="both"/>
      </w:pPr>
      <w:r w:rsidRPr="001E5768">
        <w:t xml:space="preserve"> Les fascias comme matrice extra cellulaire</w:t>
      </w:r>
      <w:r>
        <w:t xml:space="preserve"> et</w:t>
      </w:r>
      <w:r w:rsidRPr="001E5768">
        <w:t xml:space="preserve"> l’eau ; recherches avec </w:t>
      </w:r>
      <w:proofErr w:type="spellStart"/>
      <w:r w:rsidRPr="001E5768">
        <w:t>J.</w:t>
      </w:r>
      <w:proofErr w:type="gramStart"/>
      <w:r w:rsidRPr="001E5768">
        <w:t>C.Guimberteau</w:t>
      </w:r>
      <w:proofErr w:type="spellEnd"/>
      <w:proofErr w:type="gramEnd"/>
      <w:r w:rsidRPr="001E5768">
        <w:t>.</w:t>
      </w:r>
    </w:p>
    <w:p w14:paraId="486A334B" w14:textId="77777777" w:rsidR="0069322B" w:rsidRPr="001E5768" w:rsidRDefault="0069322B" w:rsidP="0069322B">
      <w:pPr>
        <w:pStyle w:val="Paragraphedeliste"/>
        <w:numPr>
          <w:ilvl w:val="0"/>
          <w:numId w:val="5"/>
        </w:numPr>
        <w:jc w:val="both"/>
      </w:pPr>
      <w:r w:rsidRPr="001E5768">
        <w:t xml:space="preserve"> </w:t>
      </w:r>
      <w:r>
        <w:t>Pratiques de danse contact avec un support musical</w:t>
      </w:r>
    </w:p>
    <w:p w14:paraId="2D3E9F83" w14:textId="77777777" w:rsidR="0069322B" w:rsidRPr="001E5768" w:rsidRDefault="0069322B" w:rsidP="0069322B">
      <w:pPr>
        <w:pStyle w:val="Paragraphedeliste"/>
        <w:jc w:val="both"/>
      </w:pPr>
    </w:p>
    <w:p w14:paraId="567A2135" w14:textId="25445AE9" w:rsidR="0069322B" w:rsidRPr="004D40F7" w:rsidRDefault="0069322B" w:rsidP="0069322B">
      <w:pPr>
        <w:jc w:val="both"/>
        <w:rPr>
          <w:u w:val="single"/>
        </w:rPr>
      </w:pPr>
      <w:r w:rsidRPr="004D40F7">
        <w:rPr>
          <w:u w:val="single"/>
        </w:rPr>
        <w:t>- Jour</w:t>
      </w:r>
      <w:r>
        <w:rPr>
          <w:u w:val="single"/>
        </w:rPr>
        <w:t xml:space="preserve"> </w:t>
      </w:r>
      <w:proofErr w:type="gramStart"/>
      <w:r w:rsidRPr="004D40F7">
        <w:rPr>
          <w:u w:val="single"/>
        </w:rPr>
        <w:t>2:</w:t>
      </w:r>
      <w:proofErr w:type="gramEnd"/>
      <w:r w:rsidRPr="004D40F7">
        <w:rPr>
          <w:u w:val="single"/>
        </w:rPr>
        <w:t xml:space="preserve"> matin</w:t>
      </w:r>
    </w:p>
    <w:p w14:paraId="6288FC39" w14:textId="77777777" w:rsidR="0069322B" w:rsidRDefault="0069322B" w:rsidP="0069322B">
      <w:pPr>
        <w:pStyle w:val="Paragraphedeliste"/>
        <w:numPr>
          <w:ilvl w:val="0"/>
          <w:numId w:val="6"/>
        </w:numPr>
        <w:jc w:val="both"/>
      </w:pPr>
      <w:r>
        <w:t>Pratiques sur soi à l’océan</w:t>
      </w:r>
    </w:p>
    <w:p w14:paraId="2658C612" w14:textId="3C410407" w:rsidR="0069322B" w:rsidRPr="001E5768" w:rsidRDefault="0069322B" w:rsidP="0069322B">
      <w:pPr>
        <w:pStyle w:val="Paragraphedeliste"/>
        <w:numPr>
          <w:ilvl w:val="0"/>
          <w:numId w:val="6"/>
        </w:numPr>
        <w:jc w:val="both"/>
      </w:pPr>
      <w:r w:rsidRPr="001E5768">
        <w:t>Intégration de la première journée </w:t>
      </w:r>
    </w:p>
    <w:p w14:paraId="36B375E2" w14:textId="77777777" w:rsidR="0069322B" w:rsidRDefault="0069322B" w:rsidP="0069322B">
      <w:pPr>
        <w:pStyle w:val="Paragraphedeliste"/>
        <w:numPr>
          <w:ilvl w:val="0"/>
          <w:numId w:val="6"/>
        </w:numPr>
        <w:jc w:val="both"/>
      </w:pPr>
      <w:r w:rsidRPr="004D40F7">
        <w:t>L’axe  médian corporel</w:t>
      </w:r>
    </w:p>
    <w:p w14:paraId="1DBE34AC" w14:textId="77777777" w:rsidR="0069322B" w:rsidRPr="004D40F7" w:rsidRDefault="0069322B" w:rsidP="0069322B">
      <w:pPr>
        <w:pStyle w:val="Paragraphedeliste"/>
        <w:numPr>
          <w:ilvl w:val="0"/>
          <w:numId w:val="6"/>
        </w:numPr>
        <w:jc w:val="both"/>
      </w:pPr>
      <w:r>
        <w:t>L’axe horizontal</w:t>
      </w:r>
    </w:p>
    <w:p w14:paraId="24F76E99" w14:textId="77777777" w:rsidR="0069322B" w:rsidRPr="001F0E02" w:rsidRDefault="0069322B" w:rsidP="0069322B">
      <w:pPr>
        <w:pStyle w:val="Paragraphedeliste"/>
        <w:numPr>
          <w:ilvl w:val="0"/>
          <w:numId w:val="6"/>
        </w:numPr>
        <w:jc w:val="both"/>
      </w:pPr>
      <w:r w:rsidRPr="001F0E02">
        <w:t>Pratiques en piscin</w:t>
      </w:r>
      <w:r>
        <w:t>e</w:t>
      </w:r>
    </w:p>
    <w:p w14:paraId="435A9B54" w14:textId="4A60525E" w:rsidR="0069322B" w:rsidRPr="004D40F7" w:rsidRDefault="0069322B" w:rsidP="0069322B">
      <w:pPr>
        <w:jc w:val="both"/>
        <w:rPr>
          <w:u w:val="single"/>
        </w:rPr>
      </w:pPr>
      <w:r w:rsidRPr="004D40F7">
        <w:rPr>
          <w:u w:val="single"/>
        </w:rPr>
        <w:t>- Jour</w:t>
      </w:r>
      <w:r>
        <w:rPr>
          <w:u w:val="single"/>
        </w:rPr>
        <w:t xml:space="preserve"> </w:t>
      </w:r>
      <w:proofErr w:type="gramStart"/>
      <w:r w:rsidRPr="004D40F7">
        <w:rPr>
          <w:u w:val="single"/>
        </w:rPr>
        <w:t>2:</w:t>
      </w:r>
      <w:proofErr w:type="gramEnd"/>
      <w:r w:rsidRPr="004D40F7">
        <w:rPr>
          <w:u w:val="single"/>
        </w:rPr>
        <w:t xml:space="preserve"> après midi</w:t>
      </w:r>
    </w:p>
    <w:p w14:paraId="2659CE6C" w14:textId="77777777" w:rsidR="0069322B" w:rsidRDefault="0069322B" w:rsidP="0069322B">
      <w:pPr>
        <w:pStyle w:val="Paragraphedeliste"/>
        <w:numPr>
          <w:ilvl w:val="0"/>
          <w:numId w:val="9"/>
        </w:numPr>
        <w:jc w:val="both"/>
      </w:pPr>
      <w:r w:rsidRPr="001F0E02">
        <w:t>Relâchement des empreintes somatiques émotionnelles</w:t>
      </w:r>
      <w:r>
        <w:t xml:space="preserve"> dans les tissus</w:t>
      </w:r>
    </w:p>
    <w:p w14:paraId="5E50C273" w14:textId="6CBDBF18" w:rsidR="0069322B" w:rsidRDefault="0069322B" w:rsidP="0069322B">
      <w:pPr>
        <w:pStyle w:val="Paragraphedeliste"/>
        <w:numPr>
          <w:ilvl w:val="0"/>
          <w:numId w:val="9"/>
        </w:numPr>
        <w:jc w:val="both"/>
      </w:pPr>
      <w:r>
        <w:t>Les émotions, langue natale du cerveau</w:t>
      </w:r>
    </w:p>
    <w:p w14:paraId="5B409EFA" w14:textId="5B67A658" w:rsidR="0069322B" w:rsidRDefault="0069322B" w:rsidP="0069322B">
      <w:pPr>
        <w:pStyle w:val="Paragraphedeliste"/>
        <w:numPr>
          <w:ilvl w:val="0"/>
          <w:numId w:val="9"/>
        </w:numPr>
        <w:jc w:val="both"/>
      </w:pPr>
      <w:r>
        <w:t>Pratiques avec les arbres en forêt</w:t>
      </w:r>
    </w:p>
    <w:p w14:paraId="326562C0" w14:textId="7BA5A755" w:rsidR="00DB6D6E" w:rsidRPr="001F0E02" w:rsidRDefault="00DB6D6E" w:rsidP="0069322B">
      <w:pPr>
        <w:pStyle w:val="Paragraphedeliste"/>
        <w:numPr>
          <w:ilvl w:val="0"/>
          <w:numId w:val="9"/>
        </w:numPr>
        <w:jc w:val="both"/>
      </w:pPr>
      <w:r>
        <w:t xml:space="preserve">Danse contact </w:t>
      </w:r>
    </w:p>
    <w:p w14:paraId="591FB78F" w14:textId="1D116EE7" w:rsidR="0069322B" w:rsidRDefault="0069322B" w:rsidP="0069322B">
      <w:pPr>
        <w:pStyle w:val="Paragraphedeliste"/>
        <w:jc w:val="both"/>
      </w:pPr>
    </w:p>
    <w:p w14:paraId="40D853AF" w14:textId="77777777" w:rsidR="00DB6D6E" w:rsidRPr="001F0E02" w:rsidRDefault="00DB6D6E" w:rsidP="0069322B">
      <w:pPr>
        <w:pStyle w:val="Paragraphedeliste"/>
        <w:jc w:val="both"/>
      </w:pPr>
    </w:p>
    <w:p w14:paraId="30D1C184" w14:textId="77777777" w:rsidR="0069322B" w:rsidRPr="004D40F7" w:rsidRDefault="0069322B" w:rsidP="0069322B">
      <w:pPr>
        <w:jc w:val="both"/>
        <w:rPr>
          <w:u w:val="single"/>
        </w:rPr>
      </w:pPr>
      <w:r w:rsidRPr="004D40F7">
        <w:rPr>
          <w:u w:val="single"/>
        </w:rPr>
        <w:t>Jour</w:t>
      </w:r>
      <w:proofErr w:type="gramStart"/>
      <w:r w:rsidRPr="004D40F7">
        <w:rPr>
          <w:u w:val="single"/>
        </w:rPr>
        <w:t>3:</w:t>
      </w:r>
      <w:proofErr w:type="gramEnd"/>
      <w:r w:rsidRPr="004D40F7">
        <w:rPr>
          <w:u w:val="single"/>
        </w:rPr>
        <w:t xml:space="preserve"> matin</w:t>
      </w:r>
    </w:p>
    <w:p w14:paraId="42B2A2E6" w14:textId="28D814A7" w:rsidR="00DB6D6E" w:rsidRDefault="00DB6D6E" w:rsidP="0069322B">
      <w:pPr>
        <w:pStyle w:val="Paragraphedeliste"/>
        <w:numPr>
          <w:ilvl w:val="0"/>
          <w:numId w:val="7"/>
        </w:numPr>
        <w:jc w:val="both"/>
      </w:pPr>
      <w:r>
        <w:t>Pratiques sur soi à l’océan</w:t>
      </w:r>
    </w:p>
    <w:p w14:paraId="79F9B340" w14:textId="049D0A96" w:rsidR="0069322B" w:rsidRPr="001E5768" w:rsidRDefault="0069322B" w:rsidP="0069322B">
      <w:pPr>
        <w:pStyle w:val="Paragraphedeliste"/>
        <w:numPr>
          <w:ilvl w:val="0"/>
          <w:numId w:val="7"/>
        </w:numPr>
        <w:jc w:val="both"/>
      </w:pPr>
      <w:r w:rsidRPr="001E5768">
        <w:t>Intégration des deux premiers jours </w:t>
      </w:r>
    </w:p>
    <w:p w14:paraId="7B5E9755" w14:textId="77777777" w:rsidR="0069322B" w:rsidRDefault="0069322B" w:rsidP="0069322B">
      <w:pPr>
        <w:pStyle w:val="Paragraphedeliste"/>
        <w:numPr>
          <w:ilvl w:val="0"/>
          <w:numId w:val="7"/>
        </w:numPr>
        <w:jc w:val="both"/>
      </w:pPr>
      <w:r w:rsidRPr="001E5768">
        <w:t>Le traitement circulatoire électromagnétique avec le sang comme vortex et le cœur comme générateur de joie et de bonheur</w:t>
      </w:r>
    </w:p>
    <w:p w14:paraId="76E08618" w14:textId="77777777" w:rsidR="0069322B" w:rsidRPr="001E5768" w:rsidRDefault="0069322B" w:rsidP="0069322B">
      <w:pPr>
        <w:pStyle w:val="Paragraphedeliste"/>
        <w:numPr>
          <w:ilvl w:val="0"/>
          <w:numId w:val="7"/>
        </w:numPr>
        <w:jc w:val="both"/>
      </w:pPr>
      <w:r>
        <w:t>Pratiques en piscine</w:t>
      </w:r>
    </w:p>
    <w:p w14:paraId="1E854E6B" w14:textId="77777777" w:rsidR="0069322B" w:rsidRPr="004D40F7" w:rsidRDefault="0069322B" w:rsidP="0069322B">
      <w:pPr>
        <w:jc w:val="both"/>
        <w:rPr>
          <w:u w:val="single"/>
        </w:rPr>
      </w:pPr>
      <w:r w:rsidRPr="004D40F7">
        <w:rPr>
          <w:u w:val="single"/>
        </w:rPr>
        <w:t>Jour</w:t>
      </w:r>
      <w:proofErr w:type="gramStart"/>
      <w:r w:rsidRPr="004D40F7">
        <w:rPr>
          <w:u w:val="single"/>
        </w:rPr>
        <w:t>3:</w:t>
      </w:r>
      <w:proofErr w:type="gramEnd"/>
      <w:r w:rsidRPr="004D40F7">
        <w:rPr>
          <w:u w:val="single"/>
        </w:rPr>
        <w:t xml:space="preserve"> après midi</w:t>
      </w:r>
    </w:p>
    <w:p w14:paraId="7B1E108C" w14:textId="77777777" w:rsidR="0069322B" w:rsidRPr="001E5768" w:rsidRDefault="0069322B" w:rsidP="0069322B">
      <w:pPr>
        <w:pStyle w:val="Paragraphedeliste"/>
        <w:numPr>
          <w:ilvl w:val="0"/>
          <w:numId w:val="8"/>
        </w:numPr>
        <w:jc w:val="both"/>
      </w:pPr>
      <w:r w:rsidRPr="001E5768">
        <w:t>Pratiques globales incluant ces nouvelles dimensions de perception</w:t>
      </w:r>
    </w:p>
    <w:p w14:paraId="4B6DB51B" w14:textId="77777777" w:rsidR="0069322B" w:rsidRPr="004D40F7" w:rsidRDefault="0069322B" w:rsidP="0069322B">
      <w:pPr>
        <w:pStyle w:val="Paragraphedeliste"/>
        <w:numPr>
          <w:ilvl w:val="0"/>
          <w:numId w:val="8"/>
        </w:numPr>
        <w:jc w:val="both"/>
      </w:pPr>
      <w:r>
        <w:t>Partages de pratiques</w:t>
      </w:r>
    </w:p>
    <w:p w14:paraId="4AC9BC87" w14:textId="77777777" w:rsidR="0069322B" w:rsidRPr="004D40F7" w:rsidRDefault="0069322B" w:rsidP="0069322B">
      <w:pPr>
        <w:pStyle w:val="Paragraphedeliste"/>
        <w:numPr>
          <w:ilvl w:val="0"/>
          <w:numId w:val="8"/>
        </w:numPr>
        <w:jc w:val="both"/>
      </w:pPr>
      <w:r w:rsidRPr="004D40F7">
        <w:t>Questions et conseils</w:t>
      </w:r>
    </w:p>
    <w:p w14:paraId="38525A37" w14:textId="77777777" w:rsidR="0069322B" w:rsidRPr="001E5768" w:rsidRDefault="0069322B" w:rsidP="0069322B">
      <w:pPr>
        <w:pStyle w:val="Paragraphedeliste"/>
        <w:jc w:val="both"/>
      </w:pPr>
    </w:p>
    <w:p w14:paraId="4A5BBB48" w14:textId="77777777" w:rsidR="0069322B" w:rsidRPr="004D40F7" w:rsidRDefault="0069322B" w:rsidP="0069322B">
      <w:pPr>
        <w:jc w:val="both"/>
        <w:rPr>
          <w:u w:val="single"/>
        </w:rPr>
      </w:pPr>
      <w:r w:rsidRPr="004D40F7">
        <w:rPr>
          <w:u w:val="single"/>
        </w:rPr>
        <w:t>Cette formation permettra aux participants de :</w:t>
      </w:r>
    </w:p>
    <w:p w14:paraId="3C2CA80D" w14:textId="77777777" w:rsidR="0069322B" w:rsidRPr="004D40F7" w:rsidRDefault="0069322B" w:rsidP="0069322B">
      <w:pPr>
        <w:jc w:val="both"/>
      </w:pPr>
      <w:r w:rsidRPr="004D40F7">
        <w:t>- Prendre conscience de l’importance de Soi</w:t>
      </w:r>
    </w:p>
    <w:p w14:paraId="1837CDF9" w14:textId="77777777" w:rsidR="0069322B" w:rsidRPr="004D40F7" w:rsidRDefault="0069322B" w:rsidP="0069322B">
      <w:pPr>
        <w:jc w:val="both"/>
      </w:pPr>
      <w:r w:rsidRPr="004D40F7">
        <w:t xml:space="preserve">- </w:t>
      </w:r>
      <w:r>
        <w:t>Apprendre à écouter avec les mains et tout le corps en intégrant l’environnement</w:t>
      </w:r>
    </w:p>
    <w:p w14:paraId="2FE5755E" w14:textId="77777777" w:rsidR="0069322B" w:rsidRDefault="0069322B" w:rsidP="0069322B">
      <w:pPr>
        <w:jc w:val="both"/>
      </w:pPr>
      <w:r w:rsidRPr="004D40F7">
        <w:t xml:space="preserve">- </w:t>
      </w:r>
      <w:r>
        <w:t>Savoir se positionner dans une interface de tranquillité avec le champ énergétique du patient</w:t>
      </w:r>
    </w:p>
    <w:p w14:paraId="10D45B90" w14:textId="77777777" w:rsidR="0069322B" w:rsidRDefault="0069322B" w:rsidP="0069322B">
      <w:pPr>
        <w:jc w:val="both"/>
      </w:pPr>
      <w:r w:rsidRPr="004D40F7">
        <w:t>-</w:t>
      </w:r>
      <w:r>
        <w:t xml:space="preserve"> S</w:t>
      </w:r>
      <w:r w:rsidRPr="004D40F7">
        <w:t>ynchronisation des perceptions sur différent plans</w:t>
      </w:r>
    </w:p>
    <w:p w14:paraId="3DC95092" w14:textId="77777777" w:rsidR="0069322B" w:rsidRPr="004D40F7" w:rsidRDefault="0069322B" w:rsidP="0069322B">
      <w:pPr>
        <w:jc w:val="both"/>
      </w:pPr>
      <w:r>
        <w:t>- Gérer les réponses émotionnelles en sachant référer aux professionnels du psycho émotionnel</w:t>
      </w:r>
    </w:p>
    <w:p w14:paraId="6F24BFC9" w14:textId="20FD5AAA" w:rsidR="0069322B" w:rsidRDefault="0069322B" w:rsidP="0069322B">
      <w:pPr>
        <w:jc w:val="both"/>
      </w:pPr>
      <w:r w:rsidRPr="004D40F7">
        <w:t xml:space="preserve">- </w:t>
      </w:r>
      <w:r w:rsidR="007F35D8" w:rsidRPr="004D40F7">
        <w:t>Échanger</w:t>
      </w:r>
      <w:r w:rsidRPr="004D40F7">
        <w:t xml:space="preserve"> sur leur propre expérience de transformation </w:t>
      </w:r>
    </w:p>
    <w:p w14:paraId="34FD12C7" w14:textId="77777777" w:rsidR="00DB6D6E" w:rsidRPr="004D40F7" w:rsidRDefault="00DB6D6E" w:rsidP="0069322B">
      <w:pPr>
        <w:jc w:val="both"/>
      </w:pPr>
    </w:p>
    <w:p w14:paraId="6FDE7E8C" w14:textId="77777777" w:rsidR="0069322B" w:rsidRPr="004D40F7" w:rsidRDefault="0069322B" w:rsidP="0069322B">
      <w:pPr>
        <w:ind w:left="360"/>
        <w:jc w:val="both"/>
        <w:rPr>
          <w:u w:val="single"/>
        </w:rPr>
      </w:pPr>
      <w:r w:rsidRPr="004D40F7">
        <w:rPr>
          <w:u w:val="single"/>
        </w:rPr>
        <w:t>Lectures</w:t>
      </w:r>
    </w:p>
    <w:p w14:paraId="1BBF5BCE" w14:textId="083A0046" w:rsidR="0069322B" w:rsidRDefault="0069322B" w:rsidP="005B2E69">
      <w:pPr>
        <w:pStyle w:val="Paragraphedeliste"/>
        <w:numPr>
          <w:ilvl w:val="0"/>
          <w:numId w:val="3"/>
        </w:numPr>
        <w:jc w:val="both"/>
        <w:rPr>
          <w:rFonts w:eastAsiaTheme="minorEastAsia"/>
        </w:rPr>
      </w:pPr>
      <w:proofErr w:type="spellStart"/>
      <w:r w:rsidRPr="001E5768">
        <w:rPr>
          <w:rFonts w:eastAsiaTheme="minorEastAsia"/>
        </w:rPr>
        <w:t>Blechschmidt</w:t>
      </w:r>
      <w:proofErr w:type="spellEnd"/>
      <w:r w:rsidRPr="001E5768">
        <w:rPr>
          <w:rFonts w:eastAsiaTheme="minorEastAsia"/>
        </w:rPr>
        <w:t xml:space="preserve"> </w:t>
      </w:r>
      <w:proofErr w:type="gramStart"/>
      <w:r w:rsidRPr="001E5768">
        <w:rPr>
          <w:rFonts w:eastAsiaTheme="minorEastAsia"/>
        </w:rPr>
        <w:t>E.:</w:t>
      </w:r>
      <w:proofErr w:type="gramEnd"/>
      <w:r w:rsidRPr="001E5768">
        <w:rPr>
          <w:rFonts w:eastAsiaTheme="minorEastAsia"/>
        </w:rPr>
        <w:t xml:space="preserve"> </w:t>
      </w:r>
      <w:r w:rsidRPr="001E5768">
        <w:rPr>
          <w:rFonts w:eastAsiaTheme="minorEastAsia"/>
          <w:i/>
          <w:iCs/>
        </w:rPr>
        <w:t xml:space="preserve">Ainsi commence la vie humaine </w:t>
      </w:r>
      <w:r w:rsidRPr="001E5768">
        <w:rPr>
          <w:rFonts w:eastAsiaTheme="minorEastAsia"/>
        </w:rPr>
        <w:t>Sully</w:t>
      </w:r>
    </w:p>
    <w:p w14:paraId="2C069D4A" w14:textId="526B5CD0" w:rsidR="005B2E69" w:rsidRDefault="005B2E69" w:rsidP="005B2E69">
      <w:pPr>
        <w:pStyle w:val="Paragraphedeliste"/>
        <w:numPr>
          <w:ilvl w:val="0"/>
          <w:numId w:val="3"/>
        </w:numPr>
        <w:jc w:val="both"/>
      </w:pPr>
      <w:proofErr w:type="spellStart"/>
      <w:r w:rsidRPr="005B2E69">
        <w:rPr>
          <w:iCs/>
        </w:rPr>
        <w:t>Cassoura</w:t>
      </w:r>
      <w:proofErr w:type="spellEnd"/>
      <w:r w:rsidRPr="001E5768">
        <w:rPr>
          <w:i/>
        </w:rPr>
        <w:t xml:space="preserve"> A. L’énergie, </w:t>
      </w:r>
      <w:r w:rsidRPr="001E5768">
        <w:rPr>
          <w:i/>
        </w:rPr>
        <w:t>l’émotion</w:t>
      </w:r>
      <w:r w:rsidRPr="001E5768">
        <w:rPr>
          <w:i/>
        </w:rPr>
        <w:t xml:space="preserve">, la pensée </w:t>
      </w:r>
      <w:proofErr w:type="spellStart"/>
      <w:r w:rsidRPr="001E5768">
        <w:t>ed</w:t>
      </w:r>
      <w:proofErr w:type="spellEnd"/>
      <w:r w:rsidRPr="001E5768">
        <w:t xml:space="preserve"> Odile Jacob 2010</w:t>
      </w:r>
    </w:p>
    <w:p w14:paraId="1E737AE9" w14:textId="51396A16" w:rsidR="005B2E69" w:rsidRDefault="005B2E69" w:rsidP="005B2E69">
      <w:pPr>
        <w:pStyle w:val="Paragraphedeliste"/>
        <w:numPr>
          <w:ilvl w:val="0"/>
          <w:numId w:val="3"/>
        </w:numPr>
        <w:jc w:val="both"/>
      </w:pPr>
      <w:r w:rsidRPr="005B2E69">
        <w:rPr>
          <w:iCs/>
        </w:rPr>
        <w:t>Csiksentmihaly M</w:t>
      </w:r>
      <w:r>
        <w:rPr>
          <w:i/>
        </w:rPr>
        <w:t>. Vivre Rober</w:t>
      </w:r>
      <w:r w:rsidR="006166C4">
        <w:rPr>
          <w:i/>
        </w:rPr>
        <w:t>t</w:t>
      </w:r>
      <w:r>
        <w:rPr>
          <w:i/>
        </w:rPr>
        <w:t xml:space="preserve"> Laffont 2004</w:t>
      </w:r>
    </w:p>
    <w:p w14:paraId="15616DB8" w14:textId="77777777" w:rsidR="005B2E69" w:rsidRPr="001E5768" w:rsidRDefault="005B2E69" w:rsidP="005B2E69">
      <w:pPr>
        <w:pStyle w:val="Paragraphedeliste"/>
        <w:numPr>
          <w:ilvl w:val="0"/>
          <w:numId w:val="3"/>
        </w:numPr>
        <w:jc w:val="both"/>
      </w:pPr>
      <w:r w:rsidRPr="001E5768">
        <w:t xml:space="preserve">Levine P  </w:t>
      </w:r>
      <w:proofErr w:type="spellStart"/>
      <w:r w:rsidRPr="001E5768">
        <w:rPr>
          <w:i/>
          <w:iCs/>
        </w:rPr>
        <w:t>Reveillez</w:t>
      </w:r>
      <w:proofErr w:type="spellEnd"/>
      <w:r w:rsidRPr="001E5768">
        <w:rPr>
          <w:i/>
          <w:iCs/>
        </w:rPr>
        <w:t xml:space="preserve">  le tigre, guérir le traumatisme </w:t>
      </w:r>
      <w:proofErr w:type="spellStart"/>
      <w:r w:rsidRPr="001E5768">
        <w:rPr>
          <w:iCs/>
        </w:rPr>
        <w:t>Interéditions</w:t>
      </w:r>
      <w:proofErr w:type="spellEnd"/>
      <w:r w:rsidRPr="001E5768">
        <w:rPr>
          <w:iCs/>
        </w:rPr>
        <w:t xml:space="preserve"> </w:t>
      </w:r>
      <w:r w:rsidRPr="001E5768">
        <w:t>2013</w:t>
      </w:r>
    </w:p>
    <w:p w14:paraId="342935ED" w14:textId="50DC89B8" w:rsidR="005B2E69" w:rsidRPr="007F35D8" w:rsidRDefault="005B2E69" w:rsidP="005B2E69">
      <w:pPr>
        <w:pStyle w:val="Paragraphedeliste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Pollack G.</w:t>
      </w:r>
      <w:r w:rsidR="008B4926">
        <w:rPr>
          <w:rFonts w:eastAsiaTheme="minorEastAsia"/>
          <w:i/>
          <w:iCs/>
        </w:rPr>
        <w:t>L</w:t>
      </w:r>
      <w:r>
        <w:rPr>
          <w:rFonts w:eastAsiaTheme="minorEastAsia"/>
          <w:i/>
          <w:iCs/>
        </w:rPr>
        <w:t xml:space="preserve">e quatrième état de l’eau </w:t>
      </w:r>
      <w:r>
        <w:rPr>
          <w:rFonts w:eastAsiaTheme="minorEastAsia"/>
        </w:rPr>
        <w:t>éditions extraordinaires 2019</w:t>
      </w:r>
    </w:p>
    <w:p w14:paraId="1731A86F" w14:textId="77777777" w:rsidR="0069322B" w:rsidRPr="001E5768" w:rsidRDefault="0069322B" w:rsidP="005B2E69">
      <w:pPr>
        <w:pStyle w:val="Paragraphedeliste"/>
        <w:numPr>
          <w:ilvl w:val="0"/>
          <w:numId w:val="3"/>
        </w:numPr>
        <w:jc w:val="both"/>
      </w:pPr>
      <w:r w:rsidRPr="001E5768">
        <w:t>Smith F. </w:t>
      </w:r>
      <w:r w:rsidRPr="001E5768">
        <w:rPr>
          <w:i/>
        </w:rPr>
        <w:t xml:space="preserve"> Guide</w:t>
      </w:r>
      <w:r w:rsidRPr="001E5768">
        <w:t xml:space="preserve"> </w:t>
      </w:r>
      <w:r w:rsidRPr="001E5768">
        <w:rPr>
          <w:i/>
          <w:iCs/>
        </w:rPr>
        <w:t xml:space="preserve">du </w:t>
      </w:r>
      <w:proofErr w:type="spellStart"/>
      <w:r w:rsidRPr="001E5768">
        <w:rPr>
          <w:i/>
          <w:iCs/>
        </w:rPr>
        <w:t>mouvementt</w:t>
      </w:r>
      <w:proofErr w:type="spellEnd"/>
      <w:r w:rsidRPr="001E5768">
        <w:rPr>
          <w:i/>
          <w:iCs/>
        </w:rPr>
        <w:t xml:space="preserve"> de l’énergie dans les structures </w:t>
      </w:r>
      <w:r w:rsidRPr="001E5768">
        <w:t>; L’Originel 1984</w:t>
      </w:r>
    </w:p>
    <w:p w14:paraId="4328A348" w14:textId="79710150" w:rsidR="005A6790" w:rsidRPr="001E5768" w:rsidRDefault="005A6790" w:rsidP="005A6790">
      <w:pPr>
        <w:pStyle w:val="Paragraphedeliste"/>
        <w:spacing w:line="360" w:lineRule="auto"/>
        <w:jc w:val="both"/>
      </w:pPr>
      <w:r>
        <w:rPr>
          <w:i/>
        </w:rPr>
        <w:t>___________________________________________________________</w:t>
      </w:r>
    </w:p>
    <w:p w14:paraId="6C4CE9CE" w14:textId="2D75B0B4" w:rsidR="005A6790" w:rsidRDefault="005A6790" w:rsidP="005A6790">
      <w:r>
        <w:rPr>
          <w:rFonts w:ascii="AgencyFB" w:hAnsi="AgencyFB"/>
          <w:b/>
          <w:bCs/>
          <w:color w:val="004484"/>
          <w:sz w:val="36"/>
          <w:szCs w:val="36"/>
        </w:rPr>
        <w:t xml:space="preserve">Bulletin d’inscription à retourner </w:t>
      </w:r>
    </w:p>
    <w:p w14:paraId="5DB2688A" w14:textId="77777777" w:rsidR="005A6790" w:rsidRDefault="005A6790" w:rsidP="005A6790">
      <w:pPr>
        <w:pStyle w:val="NormalWeb"/>
      </w:pPr>
      <w:r>
        <w:rPr>
          <w:rFonts w:ascii="TimesNewRomanPS" w:hAnsi="TimesNewRomanPS"/>
          <w:b/>
          <w:bCs/>
        </w:rPr>
        <w:t xml:space="preserve">NOM : -------------------------------- </w:t>
      </w:r>
    </w:p>
    <w:p w14:paraId="432AE622" w14:textId="77777777" w:rsidR="005A6790" w:rsidRDefault="005A6790" w:rsidP="005A6790">
      <w:pPr>
        <w:pStyle w:val="NormalWeb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Prénom</w:t>
      </w:r>
      <w:proofErr w:type="spellEnd"/>
      <w:r>
        <w:rPr>
          <w:rFonts w:ascii="TimesNewRomanPSMT" w:hAnsi="TimesNewRomanPSMT"/>
        </w:rPr>
        <w:t xml:space="preserve"> : ------------------------------- Adresse : ----------------------------------- </w:t>
      </w:r>
    </w:p>
    <w:p w14:paraId="206154C5" w14:textId="39EB5345" w:rsidR="005A6790" w:rsidRDefault="005A6790" w:rsidP="005A6790">
      <w:pPr>
        <w:pStyle w:val="NormalWeb"/>
      </w:pPr>
      <w:proofErr w:type="spellStart"/>
      <w:r>
        <w:rPr>
          <w:rFonts w:ascii="TimesNewRomanPSMT" w:hAnsi="TimesNewRomanPSMT"/>
        </w:rPr>
        <w:t>Téléphone</w:t>
      </w:r>
      <w:proofErr w:type="spellEnd"/>
      <w:r>
        <w:rPr>
          <w:rFonts w:ascii="TimesNewRomanPSMT" w:hAnsi="TimesNewRomanPSMT"/>
        </w:rPr>
        <w:t xml:space="preserve"> : ...........................................</w:t>
      </w:r>
      <w:r>
        <w:rPr>
          <w:rFonts w:ascii="TimesNewRomanPSMT" w:hAnsi="TimesNewRomanPSMT"/>
        </w:rPr>
        <w:t xml:space="preserve"> E-mail : ……………………</w:t>
      </w:r>
      <w:proofErr w:type="gramStart"/>
      <w:r>
        <w:rPr>
          <w:rFonts w:ascii="TimesNewRomanPSMT" w:hAnsi="TimesNewRomanPSMT"/>
        </w:rPr>
        <w:t>…….</w:t>
      </w:r>
      <w:proofErr w:type="gramEnd"/>
      <w:r>
        <w:rPr>
          <w:rFonts w:ascii="TimesNewRomanPSMT" w:hAnsi="TimesNewRomanPSMT"/>
        </w:rPr>
        <w:t>. </w:t>
      </w:r>
      <w:r>
        <w:rPr>
          <w:rFonts w:ascii="TimesNewRomanPSMT" w:hAnsi="TimesNewRomanPSMT"/>
        </w:rPr>
        <w:t xml:space="preserve"> </w:t>
      </w:r>
    </w:p>
    <w:p w14:paraId="2A715BB7" w14:textId="77777777" w:rsidR="005A6790" w:rsidRDefault="005A6790" w:rsidP="005A6790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Les inscriptions seront </w:t>
      </w:r>
      <w:r>
        <w:rPr>
          <w:rFonts w:ascii="TimesNewRomanPSMT" w:hAnsi="TimesNewRomanPSMT"/>
        </w:rPr>
        <w:t>enregistrées</w:t>
      </w:r>
      <w:r>
        <w:rPr>
          <w:rFonts w:ascii="TimesNewRomanPSMT" w:hAnsi="TimesNewRomanPSMT"/>
        </w:rPr>
        <w:t xml:space="preserve"> par ordre de </w:t>
      </w:r>
      <w:r>
        <w:rPr>
          <w:rFonts w:ascii="TimesNewRomanPSMT" w:hAnsi="TimesNewRomanPSMT"/>
        </w:rPr>
        <w:t>réception</w:t>
      </w:r>
      <w:r>
        <w:rPr>
          <w:rFonts w:ascii="TimesNewRomanPSMT" w:hAnsi="TimesNewRomanPSMT"/>
        </w:rPr>
        <w:t xml:space="preserve"> d’un </w:t>
      </w:r>
      <w:r>
        <w:rPr>
          <w:rFonts w:ascii="TimesNewRomanPSMT" w:hAnsi="TimesNewRomanPSMT"/>
        </w:rPr>
        <w:t>chèque</w:t>
      </w:r>
      <w:r>
        <w:rPr>
          <w:rFonts w:ascii="TimesNewRomanPSMT" w:hAnsi="TimesNewRomanPSMT"/>
        </w:rPr>
        <w:t xml:space="preserve"> d’acompte de </w:t>
      </w:r>
      <w:r>
        <w:t>150€ à l’ordre de  Bruno Ducoux ou un virement</w:t>
      </w:r>
      <w:r>
        <w:rPr>
          <w:rFonts w:ascii="TimesNewRomanPS" w:hAnsi="TimesNewRomanPS"/>
          <w:b/>
          <w:bCs/>
          <w:i/>
          <w:iCs/>
        </w:rPr>
        <w:t xml:space="preserve"> </w:t>
      </w:r>
      <w:r>
        <w:rPr>
          <w:rFonts w:ascii="TimesNewRomanPSMT" w:hAnsi="TimesNewRomanPSMT"/>
        </w:rPr>
        <w:t xml:space="preserve">; toute annulation dans les 15 jours avant le </w:t>
      </w:r>
      <w:proofErr w:type="spellStart"/>
      <w:r>
        <w:rPr>
          <w:rFonts w:ascii="TimesNewRomanPSMT" w:hAnsi="TimesNewRomanPSMT"/>
        </w:rPr>
        <w:t>début</w:t>
      </w:r>
      <w:proofErr w:type="spellEnd"/>
      <w:r>
        <w:rPr>
          <w:rFonts w:ascii="TimesNewRomanPSMT" w:hAnsi="TimesNewRomanPSMT"/>
        </w:rPr>
        <w:t xml:space="preserve"> du stage ne pourra donner lieu au remboursement des arrhes. </w:t>
      </w:r>
    </w:p>
    <w:p w14:paraId="4C3A1F8C" w14:textId="6536796E" w:rsidR="005A6790" w:rsidRPr="005A6790" w:rsidRDefault="005A6790" w:rsidP="005A6790">
      <w:pPr>
        <w:pStyle w:val="NormalWeb"/>
        <w:rPr>
          <w:color w:val="0000FF"/>
          <w:u w:val="single"/>
        </w:rPr>
      </w:pPr>
      <w:r w:rsidRPr="002A6EE9">
        <w:rPr>
          <w:bCs/>
        </w:rPr>
        <w:t>Banque Populaire Centre Atlantique Chartrons</w:t>
      </w:r>
    </w:p>
    <w:p w14:paraId="6CD90FAE" w14:textId="77777777" w:rsidR="005A6790" w:rsidRPr="002A6EE9" w:rsidRDefault="005A6790" w:rsidP="005A6790">
      <w:pPr>
        <w:rPr>
          <w:bCs/>
        </w:rPr>
      </w:pPr>
      <w:proofErr w:type="spellStart"/>
      <w:r w:rsidRPr="002A6EE9">
        <w:rPr>
          <w:bCs/>
        </w:rPr>
        <w:t>M.Bruno</w:t>
      </w:r>
      <w:proofErr w:type="spellEnd"/>
      <w:r w:rsidRPr="002A6EE9">
        <w:rPr>
          <w:bCs/>
        </w:rPr>
        <w:t xml:space="preserve"> Ducoux</w:t>
      </w:r>
    </w:p>
    <w:p w14:paraId="5E3B6D89" w14:textId="77777777" w:rsidR="005A6790" w:rsidRPr="00BF3001" w:rsidRDefault="005A6790" w:rsidP="005A679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BF3001">
        <w:rPr>
          <w:color w:val="000000"/>
          <w:sz w:val="20"/>
          <w:szCs w:val="20"/>
          <w:lang w:val="en-US"/>
        </w:rPr>
        <w:t>IBAN (International Bank Account Number) BIC (Bank Identification Code)</w:t>
      </w:r>
    </w:p>
    <w:p w14:paraId="28E60D31" w14:textId="77777777" w:rsidR="005A6790" w:rsidRPr="002A6EE9" w:rsidRDefault="005A6790" w:rsidP="005A679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A6EE9">
        <w:rPr>
          <w:color w:val="000000"/>
          <w:sz w:val="20"/>
          <w:szCs w:val="20"/>
        </w:rPr>
        <w:t>FR76 1090 7004 4901 1917 3658 363 CCBPFRPPBDX</w:t>
      </w:r>
    </w:p>
    <w:p w14:paraId="1C94E446" w14:textId="77777777" w:rsidR="005A6790" w:rsidRPr="002A6EE9" w:rsidRDefault="005A6790" w:rsidP="005A679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A6EE9">
        <w:rPr>
          <w:color w:val="000000"/>
          <w:sz w:val="20"/>
          <w:szCs w:val="20"/>
        </w:rPr>
        <w:t>Code Banque Code Guichet N° du compte Clé RIB Domiciliation/</w:t>
      </w:r>
      <w:proofErr w:type="spellStart"/>
      <w:r w:rsidRPr="002A6EE9">
        <w:rPr>
          <w:color w:val="000000"/>
          <w:sz w:val="20"/>
          <w:szCs w:val="20"/>
        </w:rPr>
        <w:t>Paying</w:t>
      </w:r>
      <w:proofErr w:type="spellEnd"/>
      <w:r w:rsidRPr="002A6EE9">
        <w:rPr>
          <w:color w:val="000000"/>
          <w:sz w:val="20"/>
          <w:szCs w:val="20"/>
        </w:rPr>
        <w:t xml:space="preserve"> Bank</w:t>
      </w:r>
    </w:p>
    <w:p w14:paraId="1706123F" w14:textId="77777777" w:rsidR="005A6790" w:rsidRPr="006434AD" w:rsidRDefault="005A6790" w:rsidP="005A679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A6EE9">
        <w:rPr>
          <w:color w:val="000000"/>
          <w:sz w:val="20"/>
          <w:szCs w:val="20"/>
        </w:rPr>
        <w:t>10907 00449 01191736583 63 BPACA CHARTRONS</w:t>
      </w:r>
      <w:r>
        <w:rPr>
          <w:b/>
          <w:bCs/>
        </w:rPr>
        <w:t xml:space="preserve">                                                                                     </w:t>
      </w:r>
    </w:p>
    <w:p w14:paraId="2DA3930F" w14:textId="455B6977" w:rsidR="005A6790" w:rsidRDefault="005A6790" w:rsidP="005A6790">
      <w:pPr>
        <w:pStyle w:val="NormalWeb"/>
        <w:rPr>
          <w:rFonts w:ascii="TimesNewRomanPSMT" w:hAnsi="TimesNewRomanPSMT"/>
        </w:rPr>
      </w:pPr>
    </w:p>
    <w:p w14:paraId="5452A7D4" w14:textId="288C3A6B" w:rsidR="00334426" w:rsidRDefault="005A6790" w:rsidP="005A6790">
      <w:pPr>
        <w:pStyle w:val="NormalWeb"/>
      </w:pPr>
      <w:r>
        <w:rPr>
          <w:rFonts w:ascii="TimesNewRomanPSMT" w:hAnsi="TimesNewRomanPSMT"/>
        </w:rPr>
        <w:t xml:space="preserve">Date : Signature </w:t>
      </w:r>
      <w:r w:rsidR="0084545C">
        <w:t xml:space="preserve">  </w:t>
      </w:r>
    </w:p>
    <w:sectPr w:rsidR="00334426">
      <w:footerReference w:type="even" r:id="rId10"/>
      <w:footerReference w:type="default" r:id="rId11"/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0569" w14:textId="77777777" w:rsidR="00A96998" w:rsidRDefault="00A96998" w:rsidP="00DB6D6E">
      <w:r>
        <w:separator/>
      </w:r>
    </w:p>
  </w:endnote>
  <w:endnote w:type="continuationSeparator" w:id="0">
    <w:p w14:paraId="7F82E396" w14:textId="77777777" w:rsidR="00A96998" w:rsidRDefault="00A96998" w:rsidP="00DB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FB">
    <w:altName w:val="Cambria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96691618"/>
      <w:docPartObj>
        <w:docPartGallery w:val="Page Numbers (Bottom of Page)"/>
        <w:docPartUnique/>
      </w:docPartObj>
    </w:sdtPr>
    <w:sdtContent>
      <w:p w14:paraId="3D3B0456" w14:textId="66BC048F" w:rsidR="00DB6D6E" w:rsidRDefault="00DB6D6E" w:rsidP="002F749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A05026E" w14:textId="77777777" w:rsidR="00DB6D6E" w:rsidRDefault="00DB6D6E" w:rsidP="00DB6D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9487558"/>
      <w:docPartObj>
        <w:docPartGallery w:val="Page Numbers (Bottom of Page)"/>
        <w:docPartUnique/>
      </w:docPartObj>
    </w:sdtPr>
    <w:sdtContent>
      <w:p w14:paraId="2FCDC418" w14:textId="56B12E4F" w:rsidR="00DB6D6E" w:rsidRDefault="00DB6D6E" w:rsidP="002F749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B88F28C" w14:textId="77777777" w:rsidR="00DB6D6E" w:rsidRDefault="00DB6D6E" w:rsidP="00DB6D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71B1" w14:textId="77777777" w:rsidR="00A96998" w:rsidRDefault="00A96998" w:rsidP="00DB6D6E">
      <w:r>
        <w:separator/>
      </w:r>
    </w:p>
  </w:footnote>
  <w:footnote w:type="continuationSeparator" w:id="0">
    <w:p w14:paraId="2BB3CA94" w14:textId="77777777" w:rsidR="00A96998" w:rsidRDefault="00A96998" w:rsidP="00DB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445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hybridMultilevel"/>
    <w:tmpl w:val="0000000A"/>
    <w:lvl w:ilvl="0" w:tplc="079EBB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726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8613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EEB7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42AF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7CBA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5CE2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223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3A21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hybridMultilevel"/>
    <w:tmpl w:val="0000000B"/>
    <w:lvl w:ilvl="0" w:tplc="88CC8A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464E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ACD9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F83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52A5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1C11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E48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BEC1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52DF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38F1713"/>
    <w:multiLevelType w:val="hybridMultilevel"/>
    <w:tmpl w:val="E6D04828"/>
    <w:lvl w:ilvl="0" w:tplc="B83425F0">
      <w:start w:val="4"/>
      <w:numFmt w:val="bullet"/>
      <w:lvlText w:val="-"/>
      <w:lvlJc w:val="left"/>
      <w:pPr>
        <w:ind w:left="927" w:hanging="360"/>
      </w:pPr>
      <w:rPr>
        <w:rFonts w:ascii="Helvetica" w:eastAsia="Times New Roman" w:hAnsi="Helvetica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2A6786D"/>
    <w:multiLevelType w:val="hybridMultilevel"/>
    <w:tmpl w:val="89749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10C5"/>
    <w:multiLevelType w:val="hybridMultilevel"/>
    <w:tmpl w:val="25488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A02AB"/>
    <w:multiLevelType w:val="hybridMultilevel"/>
    <w:tmpl w:val="081A351A"/>
    <w:lvl w:ilvl="0" w:tplc="F92489D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343B1"/>
    <w:multiLevelType w:val="hybridMultilevel"/>
    <w:tmpl w:val="242E4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84CF1"/>
    <w:multiLevelType w:val="hybridMultilevel"/>
    <w:tmpl w:val="0E2C0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7AB5"/>
    <w:multiLevelType w:val="hybridMultilevel"/>
    <w:tmpl w:val="A7C81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C17BF"/>
    <w:multiLevelType w:val="hybridMultilevel"/>
    <w:tmpl w:val="76BEF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0145"/>
    <w:multiLevelType w:val="hybridMultilevel"/>
    <w:tmpl w:val="E1E82EB8"/>
    <w:lvl w:ilvl="0" w:tplc="0074D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34258">
    <w:abstractNumId w:val="0"/>
  </w:num>
  <w:num w:numId="2" w16cid:durableId="1148941636">
    <w:abstractNumId w:val="3"/>
  </w:num>
  <w:num w:numId="3" w16cid:durableId="63990225">
    <w:abstractNumId w:val="6"/>
  </w:num>
  <w:num w:numId="4" w16cid:durableId="1219586958">
    <w:abstractNumId w:val="8"/>
  </w:num>
  <w:num w:numId="5" w16cid:durableId="2023050550">
    <w:abstractNumId w:val="5"/>
  </w:num>
  <w:num w:numId="6" w16cid:durableId="1207252931">
    <w:abstractNumId w:val="4"/>
  </w:num>
  <w:num w:numId="7" w16cid:durableId="2129935440">
    <w:abstractNumId w:val="7"/>
  </w:num>
  <w:num w:numId="8" w16cid:durableId="85076667">
    <w:abstractNumId w:val="9"/>
  </w:num>
  <w:num w:numId="9" w16cid:durableId="56438964">
    <w:abstractNumId w:val="10"/>
  </w:num>
  <w:num w:numId="10" w16cid:durableId="665717185">
    <w:abstractNumId w:val="11"/>
  </w:num>
  <w:num w:numId="11" w16cid:durableId="1745907284">
    <w:abstractNumId w:val="1"/>
  </w:num>
  <w:num w:numId="12" w16cid:durableId="1383678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EC"/>
    <w:rsid w:val="00015C79"/>
    <w:rsid w:val="0003515B"/>
    <w:rsid w:val="00093326"/>
    <w:rsid w:val="000A4678"/>
    <w:rsid w:val="001751BD"/>
    <w:rsid w:val="00193641"/>
    <w:rsid w:val="001B6B8B"/>
    <w:rsid w:val="001F1E76"/>
    <w:rsid w:val="002617F5"/>
    <w:rsid w:val="00262AF5"/>
    <w:rsid w:val="002A7594"/>
    <w:rsid w:val="00334426"/>
    <w:rsid w:val="003A1FB1"/>
    <w:rsid w:val="005A0172"/>
    <w:rsid w:val="005A0D15"/>
    <w:rsid w:val="005A6790"/>
    <w:rsid w:val="005B2E69"/>
    <w:rsid w:val="006166C4"/>
    <w:rsid w:val="0069322B"/>
    <w:rsid w:val="006B69B9"/>
    <w:rsid w:val="006E7A56"/>
    <w:rsid w:val="007119EC"/>
    <w:rsid w:val="00766454"/>
    <w:rsid w:val="007D47E7"/>
    <w:rsid w:val="007F35D8"/>
    <w:rsid w:val="0084545C"/>
    <w:rsid w:val="008B4926"/>
    <w:rsid w:val="008D0F19"/>
    <w:rsid w:val="008F0B83"/>
    <w:rsid w:val="009534EB"/>
    <w:rsid w:val="009A47D6"/>
    <w:rsid w:val="009E1E24"/>
    <w:rsid w:val="00A05FA2"/>
    <w:rsid w:val="00A27F3D"/>
    <w:rsid w:val="00A96998"/>
    <w:rsid w:val="00B4331B"/>
    <w:rsid w:val="00B86693"/>
    <w:rsid w:val="00D513EE"/>
    <w:rsid w:val="00DA51AF"/>
    <w:rsid w:val="00DB6D6E"/>
    <w:rsid w:val="00DE2C63"/>
    <w:rsid w:val="00E30846"/>
    <w:rsid w:val="00E320CA"/>
    <w:rsid w:val="00E67E81"/>
    <w:rsid w:val="00EA1E0C"/>
    <w:rsid w:val="00EE2CF4"/>
    <w:rsid w:val="00EF24DB"/>
    <w:rsid w:val="00F87397"/>
    <w:rsid w:val="00F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147B3"/>
  <w14:defaultImageDpi w14:val="300"/>
  <w15:docId w15:val="{2C82FECE-4B03-6345-BDF3-9BC13F40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Retraitcorpsdetexte3">
    <w:name w:val="Body Text Indent 3"/>
    <w:basedOn w:val="Normal"/>
    <w:pPr>
      <w:ind w:left="720"/>
    </w:pPr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A51A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A51AF"/>
    <w:pPr>
      <w:ind w:left="720"/>
      <w:contextualSpacing/>
    </w:pPr>
  </w:style>
  <w:style w:type="paragraph" w:customStyle="1" w:styleId="p">
    <w:name w:val="p"/>
    <w:basedOn w:val="Normal"/>
    <w:rsid w:val="0069322B"/>
  </w:style>
  <w:style w:type="character" w:customStyle="1" w:styleId="tag">
    <w:name w:val="tag"/>
    <w:basedOn w:val="Policepardfaut"/>
    <w:rsid w:val="0069322B"/>
  </w:style>
  <w:style w:type="paragraph" w:customStyle="1" w:styleId="li">
    <w:name w:val="li"/>
    <w:basedOn w:val="Normal"/>
    <w:rsid w:val="0069322B"/>
  </w:style>
  <w:style w:type="paragraph" w:styleId="Pieddepage">
    <w:name w:val="footer"/>
    <w:basedOn w:val="Normal"/>
    <w:link w:val="PieddepageCar"/>
    <w:uiPriority w:val="99"/>
    <w:unhideWhenUsed/>
    <w:rsid w:val="00DB6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6D6E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DB6D6E"/>
  </w:style>
  <w:style w:type="paragraph" w:styleId="NormalWeb">
    <w:name w:val="Normal (Web)"/>
    <w:basedOn w:val="Normal"/>
    <w:uiPriority w:val="99"/>
    <w:unhideWhenUsed/>
    <w:rsid w:val="005A67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irotel-oce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uno.ducoux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uno.ducoux2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Bruno DUCOUX DO (MROF)</vt:lpstr>
    </vt:vector>
  </TitlesOfParts>
  <Company/>
  <LinksUpToDate>false</LinksUpToDate>
  <CharactersWithSpaces>7255</CharactersWithSpaces>
  <SharedDoc>false</SharedDoc>
  <HLinks>
    <vt:vector size="6" baseType="variant">
      <vt:variant>
        <vt:i4>8192109</vt:i4>
      </vt:variant>
      <vt:variant>
        <vt:i4>2527</vt:i4>
      </vt:variant>
      <vt:variant>
        <vt:i4>1025</vt:i4>
      </vt:variant>
      <vt:variant>
        <vt:i4>1</vt:i4>
      </vt:variant>
      <vt:variant>
        <vt:lpwstr>Signature Bruno claire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Bruno DUCOUX DO (MROF)</dc:title>
  <dc:subject/>
  <dc:creator>test</dc:creator>
  <cp:keywords/>
  <dc:description/>
  <cp:lastModifiedBy>Bruno Ducoux</cp:lastModifiedBy>
  <cp:revision>9</cp:revision>
  <cp:lastPrinted>2023-02-11T16:29:00Z</cp:lastPrinted>
  <dcterms:created xsi:type="dcterms:W3CDTF">2023-02-08T09:25:00Z</dcterms:created>
  <dcterms:modified xsi:type="dcterms:W3CDTF">2023-02-11T16:31:00Z</dcterms:modified>
</cp:coreProperties>
</file>